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EFFBF" w14:textId="599B6711" w:rsidR="00355629" w:rsidRDefault="00355629" w:rsidP="0035562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The Civic 50 [</w:t>
      </w:r>
      <w:r w:rsidRPr="00355629">
        <w:rPr>
          <w:rStyle w:val="normaltextrun"/>
          <w:rFonts w:ascii="Calibri" w:hAnsi="Calibri" w:cs="Calibri"/>
          <w:b/>
          <w:bCs/>
          <w:sz w:val="32"/>
          <w:szCs w:val="32"/>
          <w:highlight w:val="yellow"/>
        </w:rPr>
        <w:t>LOCATION</w:t>
      </w:r>
      <w:r>
        <w:rPr>
          <w:rStyle w:val="normaltextrun"/>
          <w:rFonts w:ascii="Calibri" w:hAnsi="Calibri" w:cs="Calibri"/>
          <w:b/>
          <w:bCs/>
          <w:sz w:val="32"/>
          <w:szCs w:val="32"/>
        </w:rPr>
        <w:t>] Honoree Communications Toolkit</w:t>
      </w:r>
      <w:r>
        <w:rPr>
          <w:rStyle w:val="eop"/>
          <w:rFonts w:ascii="Calibri" w:hAnsi="Calibri" w:cs="Calibri"/>
          <w:sz w:val="32"/>
          <w:szCs w:val="32"/>
        </w:rPr>
        <w:t> </w:t>
      </w:r>
    </w:p>
    <w:p w14:paraId="46762D76" w14:textId="77777777" w:rsidR="00355629" w:rsidRDefault="00355629" w:rsidP="003556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BAD0FF" w14:textId="29DC837C" w:rsidR="00355629" w:rsidRDefault="00355629" w:rsidP="003556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Congratulations on being named one of the most community-minded companies as part of The Civic 50 [</w:t>
      </w:r>
      <w:r w:rsidRPr="00355629">
        <w:rPr>
          <w:rStyle w:val="normaltextrun"/>
          <w:rFonts w:ascii="Calibri" w:hAnsi="Calibri" w:cs="Calibri"/>
          <w:sz w:val="22"/>
          <w:szCs w:val="22"/>
          <w:highlight w:val="yellow"/>
        </w:rPr>
        <w:t>LOCATION</w:t>
      </w:r>
      <w:r>
        <w:rPr>
          <w:rStyle w:val="normaltextrun"/>
          <w:rFonts w:ascii="Calibri" w:hAnsi="Calibri" w:cs="Calibri"/>
          <w:sz w:val="22"/>
          <w:szCs w:val="22"/>
        </w:rPr>
        <w:t>] ! Your commitment to becoming a supporter and steward of community resources and improving the area where you work and live is something to be celebrated and honored. Below you will find a communications toolkit to help you announce your award. </w:t>
      </w:r>
      <w:r>
        <w:rPr>
          <w:rStyle w:val="eop"/>
          <w:rFonts w:ascii="Calibri" w:hAnsi="Calibri" w:cs="Calibri"/>
          <w:sz w:val="22"/>
          <w:szCs w:val="22"/>
        </w:rPr>
        <w:t> </w:t>
      </w:r>
    </w:p>
    <w:p w14:paraId="1FF0AB45" w14:textId="77777777" w:rsidR="00355629" w:rsidRDefault="00355629" w:rsidP="0035562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E7275E" w14:textId="77777777" w:rsidR="00355629" w:rsidRDefault="00355629" w:rsidP="003556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you have any questions, please contact [</w:t>
      </w:r>
      <w:r>
        <w:rPr>
          <w:rStyle w:val="normaltextrun"/>
          <w:rFonts w:ascii="Calibri" w:hAnsi="Calibri" w:cs="Calibri"/>
          <w:sz w:val="22"/>
          <w:szCs w:val="22"/>
          <w:shd w:val="clear" w:color="auto" w:fill="FFFF00"/>
        </w:rPr>
        <w:t>HOST SITE CONTACT</w:t>
      </w:r>
      <w:r>
        <w:rPr>
          <w:rStyle w:val="normaltextrun"/>
          <w:rFonts w:ascii="Calibri" w:hAnsi="Calibri" w:cs="Calibri"/>
          <w:sz w:val="22"/>
          <w:szCs w:val="22"/>
        </w:rPr>
        <w:t>]</w:t>
      </w:r>
      <w:r>
        <w:rPr>
          <w:rStyle w:val="eop"/>
          <w:rFonts w:ascii="Calibri" w:hAnsi="Calibri" w:cs="Calibri"/>
          <w:sz w:val="22"/>
          <w:szCs w:val="22"/>
        </w:rPr>
        <w:t> </w:t>
      </w:r>
    </w:p>
    <w:p w14:paraId="1493A6A2" w14:textId="77777777" w:rsidR="00355629" w:rsidRDefault="00355629" w:rsidP="00355629">
      <w:pPr>
        <w:spacing w:after="0" w:line="240" w:lineRule="auto"/>
        <w:rPr>
          <w:rFonts w:ascii="Calibri" w:eastAsia="Calibri" w:hAnsi="Calibri" w:cs="Calibri"/>
          <w:b/>
          <w:bCs/>
          <w:sz w:val="28"/>
          <w:szCs w:val="28"/>
          <w:lang w:val="en"/>
        </w:rPr>
      </w:pPr>
    </w:p>
    <w:p w14:paraId="7950427A" w14:textId="77777777" w:rsidR="00355629" w:rsidRDefault="00355629" w:rsidP="00355629">
      <w:pPr>
        <w:spacing w:after="0" w:line="240" w:lineRule="auto"/>
        <w:rPr>
          <w:rFonts w:ascii="Calibri" w:eastAsia="Calibri" w:hAnsi="Calibri" w:cs="Calibri"/>
          <w:b/>
          <w:bCs/>
          <w:sz w:val="28"/>
          <w:szCs w:val="28"/>
          <w:lang w:val="en"/>
        </w:rPr>
      </w:pPr>
    </w:p>
    <w:p w14:paraId="4BDB2DE5" w14:textId="7F6C5044" w:rsidR="09DA755A" w:rsidRDefault="09DA755A" w:rsidP="00E9657E">
      <w:pPr>
        <w:spacing w:after="0" w:line="240" w:lineRule="auto"/>
        <w:rPr>
          <w:rFonts w:ascii="Calibri" w:eastAsia="Calibri" w:hAnsi="Calibri" w:cs="Calibri"/>
          <w:sz w:val="28"/>
          <w:szCs w:val="28"/>
        </w:rPr>
      </w:pPr>
      <w:r w:rsidRPr="30AB8BCD">
        <w:rPr>
          <w:rFonts w:ascii="Calibri" w:eastAsia="Calibri" w:hAnsi="Calibri" w:cs="Calibri"/>
          <w:b/>
          <w:bCs/>
          <w:sz w:val="28"/>
          <w:szCs w:val="28"/>
          <w:lang w:val="en"/>
        </w:rPr>
        <w:t>Key Messaging &amp; Talking Points</w:t>
      </w:r>
    </w:p>
    <w:p w14:paraId="15336972" w14:textId="2A6657AB" w:rsidR="09DA755A" w:rsidRDefault="09DA755A" w:rsidP="00E9657E">
      <w:pPr>
        <w:pStyle w:val="ListParagraph"/>
        <w:numPr>
          <w:ilvl w:val="0"/>
          <w:numId w:val="3"/>
        </w:numPr>
        <w:spacing w:after="0" w:line="240" w:lineRule="auto"/>
        <w:rPr>
          <w:rFonts w:eastAsiaTheme="minorEastAsia"/>
        </w:rPr>
      </w:pPr>
      <w:r w:rsidRPr="30AB8BCD">
        <w:rPr>
          <w:rFonts w:ascii="Calibri" w:eastAsia="Calibri" w:hAnsi="Calibri" w:cs="Calibri"/>
        </w:rPr>
        <w:t>The Civic 50 [</w:t>
      </w:r>
      <w:r w:rsidRPr="009566C4">
        <w:rPr>
          <w:rFonts w:ascii="Calibri" w:eastAsia="Calibri" w:hAnsi="Calibri" w:cs="Calibri"/>
          <w:highlight w:val="yellow"/>
        </w:rPr>
        <w:t>LOCATION</w:t>
      </w:r>
      <w:r w:rsidRPr="30AB8BCD">
        <w:rPr>
          <w:rFonts w:ascii="Calibri" w:eastAsia="Calibri" w:hAnsi="Calibri" w:cs="Calibri"/>
        </w:rPr>
        <w:t>] is an initiative Points of Light in partnership with [</w:t>
      </w:r>
      <w:r w:rsidRPr="30AB8BCD">
        <w:rPr>
          <w:rFonts w:ascii="Calibri" w:eastAsia="Calibri" w:hAnsi="Calibri" w:cs="Calibri"/>
          <w:lang w:val="en"/>
        </w:rPr>
        <w:t>HOST ORGANIZATION</w:t>
      </w:r>
      <w:r w:rsidRPr="30AB8BCD">
        <w:rPr>
          <w:rFonts w:ascii="Calibri" w:eastAsia="Calibri" w:hAnsi="Calibri" w:cs="Calibri"/>
        </w:rPr>
        <w:t>], designed to recognize and celebrate the 50 most community-minded companies in our [LOCATION].  </w:t>
      </w:r>
    </w:p>
    <w:p w14:paraId="16EB62DD" w14:textId="5E77A531" w:rsidR="09DA755A" w:rsidRDefault="09DA755A" w:rsidP="00E9657E">
      <w:pPr>
        <w:pStyle w:val="ListParagraph"/>
        <w:numPr>
          <w:ilvl w:val="0"/>
          <w:numId w:val="3"/>
        </w:numPr>
        <w:spacing w:after="0" w:line="240" w:lineRule="auto"/>
        <w:rPr>
          <w:rFonts w:eastAsiaTheme="minorEastAsia"/>
        </w:rPr>
      </w:pPr>
      <w:r w:rsidRPr="30AB8BCD">
        <w:rPr>
          <w:rFonts w:ascii="Calibri" w:eastAsia="Calibri" w:hAnsi="Calibri" w:cs="Calibri"/>
        </w:rPr>
        <w:t>The Civic 50 [</w:t>
      </w:r>
      <w:r w:rsidRPr="009566C4">
        <w:rPr>
          <w:rFonts w:ascii="Calibri" w:eastAsia="Calibri" w:hAnsi="Calibri" w:cs="Calibri"/>
          <w:highlight w:val="yellow"/>
        </w:rPr>
        <w:t>LOCATION</w:t>
      </w:r>
      <w:r w:rsidRPr="30AB8BCD">
        <w:rPr>
          <w:rFonts w:ascii="Calibri" w:eastAsia="Calibri" w:hAnsi="Calibri" w:cs="Calibri"/>
        </w:rPr>
        <w:t>] sets the standard for civic engagement and creates a roadmap for companies seeking to best use their time, talent and resources to drive social impact in their company and community. </w:t>
      </w:r>
    </w:p>
    <w:p w14:paraId="62BCE29B" w14:textId="2E4D6463" w:rsidR="09DA755A" w:rsidRDefault="09DA755A" w:rsidP="00E9657E">
      <w:pPr>
        <w:pStyle w:val="ListParagraph"/>
        <w:numPr>
          <w:ilvl w:val="0"/>
          <w:numId w:val="3"/>
        </w:numPr>
        <w:spacing w:after="0" w:line="240" w:lineRule="auto"/>
        <w:rPr>
          <w:rFonts w:eastAsiaTheme="minorEastAsia"/>
        </w:rPr>
      </w:pPr>
      <w:r w:rsidRPr="30AB8BCD">
        <w:rPr>
          <w:rFonts w:ascii="Calibri" w:eastAsia="Calibri" w:hAnsi="Calibri" w:cs="Calibri"/>
        </w:rPr>
        <w:t>By identifying and celebrating the practices of the most community-minded companies in our [</w:t>
      </w:r>
      <w:r w:rsidRPr="009566C4">
        <w:rPr>
          <w:rFonts w:ascii="Calibri" w:eastAsia="Calibri" w:hAnsi="Calibri" w:cs="Calibri"/>
          <w:highlight w:val="yellow"/>
        </w:rPr>
        <w:t>LOCATION</w:t>
      </w:r>
      <w:r w:rsidRPr="30AB8BCD">
        <w:rPr>
          <w:rFonts w:ascii="Calibri" w:eastAsia="Calibri" w:hAnsi="Calibri" w:cs="Calibri"/>
        </w:rPr>
        <w:t>], [</w:t>
      </w:r>
      <w:r w:rsidRPr="009566C4">
        <w:rPr>
          <w:rFonts w:ascii="Calibri" w:eastAsia="Calibri" w:hAnsi="Calibri" w:cs="Calibri"/>
          <w:highlight w:val="yellow"/>
          <w:lang w:val="en"/>
        </w:rPr>
        <w:t>HOST ORGANIZATION</w:t>
      </w:r>
      <w:r w:rsidRPr="30AB8BCD">
        <w:rPr>
          <w:rFonts w:ascii="Calibri" w:eastAsia="Calibri" w:hAnsi="Calibri" w:cs="Calibri"/>
        </w:rPr>
        <w:t>] is lighting a path for business leaders who want to help their companies translate good intentions into sound business practices. </w:t>
      </w:r>
    </w:p>
    <w:p w14:paraId="442714D4" w14:textId="645C2BFF" w:rsidR="09DA755A" w:rsidRDefault="09DA755A" w:rsidP="00E9657E">
      <w:pPr>
        <w:pStyle w:val="ListParagraph"/>
        <w:numPr>
          <w:ilvl w:val="0"/>
          <w:numId w:val="3"/>
        </w:numPr>
        <w:spacing w:after="0" w:line="240" w:lineRule="auto"/>
        <w:rPr>
          <w:rFonts w:eastAsiaTheme="minorEastAsia"/>
        </w:rPr>
      </w:pPr>
      <w:r w:rsidRPr="30AB8BCD">
        <w:rPr>
          <w:rFonts w:ascii="Calibri" w:eastAsia="Calibri" w:hAnsi="Calibri" w:cs="Calibri"/>
        </w:rPr>
        <w:t>The Civic 50 [</w:t>
      </w:r>
      <w:r w:rsidRPr="009566C4">
        <w:rPr>
          <w:rFonts w:ascii="Calibri" w:eastAsia="Calibri" w:hAnsi="Calibri" w:cs="Calibri"/>
          <w:highlight w:val="yellow"/>
        </w:rPr>
        <w:t>LOCATION</w:t>
      </w:r>
      <w:r w:rsidRPr="30AB8BCD">
        <w:rPr>
          <w:rFonts w:ascii="Calibri" w:eastAsia="Calibri" w:hAnsi="Calibri" w:cs="Calibri"/>
        </w:rPr>
        <w:t>] survey helps companies become more active leaders in the Corporate Social Responsibility field and provides valuable benchmarking data to better understand and grow their community impact. </w:t>
      </w:r>
    </w:p>
    <w:p w14:paraId="5FEAB51C" w14:textId="51D7E153" w:rsidR="09DA755A" w:rsidRDefault="09DA755A" w:rsidP="00E9657E">
      <w:pPr>
        <w:pStyle w:val="ListParagraph"/>
        <w:numPr>
          <w:ilvl w:val="0"/>
          <w:numId w:val="3"/>
        </w:numPr>
        <w:spacing w:after="0" w:line="240" w:lineRule="auto"/>
        <w:rPr>
          <w:rFonts w:eastAsiaTheme="minorEastAsia"/>
        </w:rPr>
      </w:pPr>
      <w:r w:rsidRPr="30AB8BCD">
        <w:rPr>
          <w:rFonts w:ascii="Calibri" w:eastAsia="Calibri" w:hAnsi="Calibri" w:cs="Calibri"/>
        </w:rPr>
        <w:t>The Civic 50 [</w:t>
      </w:r>
      <w:r w:rsidRPr="009566C4">
        <w:rPr>
          <w:rFonts w:ascii="Calibri" w:eastAsia="Calibri" w:hAnsi="Calibri" w:cs="Calibri"/>
          <w:highlight w:val="yellow"/>
        </w:rPr>
        <w:t>LOCATION</w:t>
      </w:r>
      <w:r w:rsidRPr="30AB8BCD">
        <w:rPr>
          <w:rFonts w:ascii="Calibri" w:eastAsia="Calibri" w:hAnsi="Calibri" w:cs="Calibri"/>
        </w:rPr>
        <w:t>] selects companies based on four dimensions of their community engagement program – investment of resources, integration across business functions, institutionalization through policies and systems and impact measurement.   </w:t>
      </w:r>
    </w:p>
    <w:p w14:paraId="27870872" w14:textId="1CE3D0FA" w:rsidR="30AB8BCD" w:rsidRDefault="30AB8BCD" w:rsidP="00E9657E">
      <w:pPr>
        <w:spacing w:after="0" w:line="240" w:lineRule="auto"/>
        <w:rPr>
          <w:rFonts w:ascii="Calibri" w:eastAsia="Calibri" w:hAnsi="Calibri" w:cs="Calibri"/>
        </w:rPr>
      </w:pPr>
    </w:p>
    <w:p w14:paraId="6AD4D50B" w14:textId="77777777" w:rsidR="00E9657E" w:rsidRDefault="00E9657E" w:rsidP="00E9657E">
      <w:pPr>
        <w:spacing w:after="0" w:line="240" w:lineRule="auto"/>
        <w:rPr>
          <w:rFonts w:ascii="Calibri" w:eastAsia="Calibri" w:hAnsi="Calibri" w:cs="Calibri"/>
        </w:rPr>
      </w:pPr>
    </w:p>
    <w:p w14:paraId="76225D93" w14:textId="4696FF5A" w:rsidR="09DA755A" w:rsidRDefault="09DA755A" w:rsidP="00E9657E">
      <w:pPr>
        <w:spacing w:after="0" w:line="240" w:lineRule="auto"/>
        <w:rPr>
          <w:rFonts w:ascii="Calibri" w:eastAsia="Calibri" w:hAnsi="Calibri" w:cs="Calibri"/>
          <w:sz w:val="28"/>
          <w:szCs w:val="28"/>
        </w:rPr>
      </w:pPr>
      <w:r w:rsidRPr="30AB8BCD">
        <w:rPr>
          <w:rFonts w:ascii="Calibri" w:eastAsia="Calibri" w:hAnsi="Calibri" w:cs="Calibri"/>
          <w:b/>
          <w:bCs/>
          <w:sz w:val="28"/>
          <w:szCs w:val="28"/>
          <w:lang w:val="en"/>
        </w:rPr>
        <w:t>Media Release Template for Honorees</w:t>
      </w:r>
    </w:p>
    <w:p w14:paraId="074A9997" w14:textId="77777777" w:rsidR="00E9657E" w:rsidRDefault="00E9657E" w:rsidP="00E9657E">
      <w:pPr>
        <w:spacing w:after="0" w:line="240" w:lineRule="auto"/>
        <w:rPr>
          <w:rFonts w:ascii="Calibri" w:eastAsia="Calibri" w:hAnsi="Calibri" w:cs="Calibri"/>
          <w:b/>
          <w:bCs/>
        </w:rPr>
      </w:pPr>
    </w:p>
    <w:p w14:paraId="49327103" w14:textId="01FDF91E" w:rsidR="09DA755A" w:rsidRDefault="09DA755A" w:rsidP="00E9657E">
      <w:pPr>
        <w:spacing w:after="0" w:line="240" w:lineRule="auto"/>
        <w:rPr>
          <w:rFonts w:ascii="Calibri" w:eastAsia="Calibri" w:hAnsi="Calibri" w:cs="Calibri"/>
        </w:rPr>
      </w:pPr>
      <w:r w:rsidRPr="30AB8BCD">
        <w:rPr>
          <w:rFonts w:ascii="Calibri" w:eastAsia="Calibri" w:hAnsi="Calibri" w:cs="Calibri"/>
          <w:b/>
          <w:bCs/>
        </w:rPr>
        <w:t>For Immediate Release</w:t>
      </w:r>
      <w:r w:rsidRPr="30AB8BCD">
        <w:rPr>
          <w:rFonts w:ascii="Calibri" w:eastAsia="Calibri" w:hAnsi="Calibri" w:cs="Calibri"/>
        </w:rPr>
        <w:t> </w:t>
      </w:r>
    </w:p>
    <w:p w14:paraId="2B07D25D" w14:textId="77777777" w:rsidR="00E9657E" w:rsidRDefault="00E9657E" w:rsidP="00E9657E">
      <w:pPr>
        <w:spacing w:after="0" w:line="240" w:lineRule="auto"/>
        <w:rPr>
          <w:rFonts w:ascii="Calibri" w:eastAsia="Calibri" w:hAnsi="Calibri" w:cs="Calibri"/>
          <w:b/>
          <w:bCs/>
        </w:rPr>
      </w:pPr>
    </w:p>
    <w:p w14:paraId="28AAACBE" w14:textId="53F2F758" w:rsidR="09DA755A" w:rsidRDefault="09DA755A" w:rsidP="00E9657E">
      <w:pPr>
        <w:spacing w:after="0" w:line="240" w:lineRule="auto"/>
        <w:rPr>
          <w:rFonts w:ascii="Calibri" w:eastAsia="Calibri" w:hAnsi="Calibri" w:cs="Calibri"/>
        </w:rPr>
      </w:pPr>
      <w:r w:rsidRPr="30AB8BCD">
        <w:rPr>
          <w:rFonts w:ascii="Calibri" w:eastAsia="Calibri" w:hAnsi="Calibri" w:cs="Calibri"/>
          <w:b/>
          <w:bCs/>
        </w:rPr>
        <w:t>EMBARGOED UNTIL [</w:t>
      </w:r>
      <w:r w:rsidRPr="30AB8BCD">
        <w:rPr>
          <w:rFonts w:ascii="Calibri" w:eastAsia="Calibri" w:hAnsi="Calibri" w:cs="Calibri"/>
          <w:b/>
          <w:bCs/>
          <w:highlight w:val="yellow"/>
        </w:rPr>
        <w:t>DATE/TIME</w:t>
      </w:r>
      <w:r w:rsidRPr="30AB8BCD">
        <w:rPr>
          <w:rFonts w:ascii="Calibri" w:eastAsia="Calibri" w:hAnsi="Calibri" w:cs="Calibri"/>
          <w:b/>
          <w:bCs/>
        </w:rPr>
        <w:t>]</w:t>
      </w:r>
      <w:r w:rsidRPr="30AB8BCD">
        <w:rPr>
          <w:rFonts w:ascii="Calibri" w:eastAsia="Calibri" w:hAnsi="Calibri" w:cs="Calibri"/>
        </w:rPr>
        <w:t> </w:t>
      </w:r>
    </w:p>
    <w:p w14:paraId="26AAE36D" w14:textId="77777777" w:rsidR="00E9657E" w:rsidRDefault="00E9657E" w:rsidP="00E9657E">
      <w:pPr>
        <w:spacing w:after="0" w:line="240" w:lineRule="auto"/>
        <w:rPr>
          <w:rFonts w:ascii="Calibri" w:eastAsia="Calibri" w:hAnsi="Calibri" w:cs="Calibri"/>
          <w:b/>
          <w:bCs/>
        </w:rPr>
      </w:pPr>
    </w:p>
    <w:p w14:paraId="2120DE8B" w14:textId="661DF773" w:rsidR="09DA755A" w:rsidRDefault="09DA755A" w:rsidP="00E9657E">
      <w:pPr>
        <w:spacing w:after="0" w:line="240" w:lineRule="auto"/>
        <w:rPr>
          <w:rFonts w:ascii="Calibri" w:eastAsia="Calibri" w:hAnsi="Calibri" w:cs="Calibri"/>
        </w:rPr>
      </w:pPr>
      <w:r w:rsidRPr="30AB8BCD">
        <w:rPr>
          <w:rFonts w:ascii="Calibri" w:eastAsia="Calibri" w:hAnsi="Calibri" w:cs="Calibri"/>
          <w:b/>
          <w:bCs/>
        </w:rPr>
        <w:t>[</w:t>
      </w:r>
      <w:r w:rsidRPr="30AB8BCD">
        <w:rPr>
          <w:rFonts w:ascii="Calibri" w:eastAsia="Calibri" w:hAnsi="Calibri" w:cs="Calibri"/>
          <w:b/>
          <w:bCs/>
          <w:highlight w:val="yellow"/>
        </w:rPr>
        <w:t>COMPANY</w:t>
      </w:r>
      <w:r w:rsidRPr="30AB8BCD">
        <w:rPr>
          <w:rFonts w:ascii="Calibri" w:eastAsia="Calibri" w:hAnsi="Calibri" w:cs="Calibri"/>
          <w:b/>
          <w:bCs/>
        </w:rPr>
        <w:t>] RECOGNIZED AS ONE OF THE 50 MOST COMMUNITY-MINDED COMPANIES IN [</w:t>
      </w:r>
      <w:r w:rsidRPr="009566C4">
        <w:rPr>
          <w:rFonts w:ascii="Calibri" w:eastAsia="Calibri" w:hAnsi="Calibri" w:cs="Calibri"/>
          <w:b/>
          <w:bCs/>
          <w:highlight w:val="yellow"/>
        </w:rPr>
        <w:t>CITY/COUNTY/STATE</w:t>
      </w:r>
      <w:r w:rsidRPr="30AB8BCD">
        <w:rPr>
          <w:rFonts w:ascii="Calibri" w:eastAsia="Calibri" w:hAnsi="Calibri" w:cs="Calibri"/>
          <w:b/>
          <w:bCs/>
        </w:rPr>
        <w:t>]</w:t>
      </w:r>
      <w:r w:rsidRPr="30AB8BCD">
        <w:rPr>
          <w:rFonts w:ascii="Calibri" w:eastAsia="Calibri" w:hAnsi="Calibri" w:cs="Calibri"/>
        </w:rPr>
        <w:t> </w:t>
      </w:r>
    </w:p>
    <w:p w14:paraId="28E2D17D" w14:textId="77777777" w:rsidR="00E9657E" w:rsidRDefault="00E9657E" w:rsidP="00E9657E">
      <w:pPr>
        <w:spacing w:after="0" w:line="240" w:lineRule="auto"/>
        <w:rPr>
          <w:rFonts w:ascii="Calibri" w:eastAsia="Calibri" w:hAnsi="Calibri" w:cs="Calibri"/>
          <w:b/>
          <w:bCs/>
        </w:rPr>
      </w:pPr>
    </w:p>
    <w:p w14:paraId="71B29811" w14:textId="77777777" w:rsidR="00E9657E" w:rsidRDefault="09DA755A" w:rsidP="00E9657E">
      <w:pPr>
        <w:spacing w:after="0" w:line="240" w:lineRule="auto"/>
        <w:rPr>
          <w:rFonts w:ascii="Calibri" w:eastAsia="Calibri" w:hAnsi="Calibri" w:cs="Calibri"/>
        </w:rPr>
      </w:pPr>
      <w:r w:rsidRPr="30AB8BCD">
        <w:rPr>
          <w:rFonts w:ascii="Calibri" w:eastAsia="Calibri" w:hAnsi="Calibri" w:cs="Calibri"/>
          <w:b/>
          <w:bCs/>
        </w:rPr>
        <w:t>[</w:t>
      </w:r>
      <w:r w:rsidRPr="30AB8BCD">
        <w:rPr>
          <w:rFonts w:ascii="Calibri" w:eastAsia="Calibri" w:hAnsi="Calibri" w:cs="Calibri"/>
          <w:b/>
          <w:bCs/>
          <w:highlight w:val="yellow"/>
        </w:rPr>
        <w:t>CITY, STATE</w:t>
      </w:r>
      <w:r w:rsidRPr="30AB8BCD">
        <w:rPr>
          <w:rFonts w:ascii="Calibri" w:eastAsia="Calibri" w:hAnsi="Calibri" w:cs="Calibri"/>
          <w:b/>
          <w:bCs/>
        </w:rPr>
        <w:t>] – [</w:t>
      </w:r>
      <w:r w:rsidRPr="30AB8BCD">
        <w:rPr>
          <w:rFonts w:ascii="Calibri" w:eastAsia="Calibri" w:hAnsi="Calibri" w:cs="Calibri"/>
          <w:b/>
          <w:bCs/>
          <w:highlight w:val="yellow"/>
        </w:rPr>
        <w:t>COMPANY</w:t>
      </w:r>
      <w:r w:rsidRPr="30AB8BCD">
        <w:rPr>
          <w:rFonts w:ascii="Calibri" w:eastAsia="Calibri" w:hAnsi="Calibri" w:cs="Calibri"/>
          <w:b/>
          <w:bCs/>
        </w:rPr>
        <w:t>]</w:t>
      </w:r>
      <w:r w:rsidRPr="30AB8BCD">
        <w:rPr>
          <w:rFonts w:ascii="Calibri" w:eastAsia="Calibri" w:hAnsi="Calibri" w:cs="Calibri"/>
        </w:rPr>
        <w:t> has been named an honoree of The Civic 50 [</w:t>
      </w:r>
      <w:r w:rsidRPr="009566C4">
        <w:rPr>
          <w:rFonts w:ascii="Calibri" w:eastAsia="Calibri" w:hAnsi="Calibri" w:cs="Calibri"/>
          <w:highlight w:val="yellow"/>
        </w:rPr>
        <w:t>LOCATION</w:t>
      </w:r>
      <w:r w:rsidRPr="30AB8BCD">
        <w:rPr>
          <w:rFonts w:ascii="Calibri" w:eastAsia="Calibri" w:hAnsi="Calibri" w:cs="Calibri"/>
        </w:rPr>
        <w:t>] by [</w:t>
      </w:r>
      <w:r w:rsidRPr="009566C4">
        <w:rPr>
          <w:rFonts w:ascii="Calibri" w:eastAsia="Calibri" w:hAnsi="Calibri" w:cs="Calibri"/>
          <w:highlight w:val="yellow"/>
        </w:rPr>
        <w:t>HOST ORGANIZATION</w:t>
      </w:r>
      <w:r w:rsidRPr="30AB8BCD">
        <w:rPr>
          <w:rFonts w:ascii="Calibri" w:eastAsia="Calibri" w:hAnsi="Calibri" w:cs="Calibri"/>
        </w:rPr>
        <w:t>] and Points of Light, the world’s largest organization dedicated to volunteer service. The award recognizes [</w:t>
      </w:r>
      <w:r w:rsidRPr="30AB8BCD">
        <w:rPr>
          <w:rFonts w:ascii="Calibri" w:eastAsia="Calibri" w:hAnsi="Calibri" w:cs="Calibri"/>
          <w:highlight w:val="yellow"/>
        </w:rPr>
        <w:t>COMPANY</w:t>
      </w:r>
      <w:r w:rsidRPr="30AB8BCD">
        <w:rPr>
          <w:rFonts w:ascii="Calibri" w:eastAsia="Calibri" w:hAnsi="Calibri" w:cs="Calibri"/>
        </w:rPr>
        <w:t>] as one of the 50 most community-minded companies</w:t>
      </w:r>
      <w:r w:rsidR="00E9657E">
        <w:rPr>
          <w:rFonts w:ascii="Calibri" w:eastAsia="Calibri" w:hAnsi="Calibri" w:cs="Calibri"/>
        </w:rPr>
        <w:t xml:space="preserve"> </w:t>
      </w:r>
      <w:r w:rsidRPr="30AB8BCD">
        <w:rPr>
          <w:rFonts w:ascii="Calibri" w:eastAsia="Calibri" w:hAnsi="Calibri" w:cs="Calibri"/>
        </w:rPr>
        <w:t>in [</w:t>
      </w:r>
      <w:r w:rsidRPr="009566C4">
        <w:rPr>
          <w:rFonts w:ascii="Calibri" w:eastAsia="Calibri" w:hAnsi="Calibri" w:cs="Calibri"/>
          <w:highlight w:val="yellow"/>
        </w:rPr>
        <w:t>CITY/COUNTY/STATE</w:t>
      </w:r>
      <w:r w:rsidRPr="30AB8BCD">
        <w:rPr>
          <w:rFonts w:ascii="Calibri" w:eastAsia="Calibri" w:hAnsi="Calibri" w:cs="Calibri"/>
        </w:rPr>
        <w:t>] determined by an independently administered and scored survey. The Civic</w:t>
      </w:r>
      <w:r w:rsidR="00E9657E">
        <w:rPr>
          <w:rFonts w:ascii="Calibri" w:eastAsia="Calibri" w:hAnsi="Calibri" w:cs="Calibri"/>
        </w:rPr>
        <w:t xml:space="preserve"> </w:t>
      </w:r>
      <w:r w:rsidRPr="30AB8BCD">
        <w:rPr>
          <w:rFonts w:ascii="Calibri" w:eastAsia="Calibri" w:hAnsi="Calibri" w:cs="Calibri"/>
        </w:rPr>
        <w:t>50 [</w:t>
      </w:r>
      <w:r w:rsidRPr="009566C4">
        <w:rPr>
          <w:rFonts w:ascii="Calibri" w:eastAsia="Calibri" w:hAnsi="Calibri" w:cs="Calibri"/>
          <w:highlight w:val="yellow"/>
        </w:rPr>
        <w:t>LOCATION</w:t>
      </w:r>
      <w:r w:rsidRPr="30AB8BCD">
        <w:rPr>
          <w:rFonts w:ascii="Calibri" w:eastAsia="Calibri" w:hAnsi="Calibri" w:cs="Calibri"/>
        </w:rPr>
        <w:t>] initiative, modeled after Points of Light’s national program, provides a standard for superior corporate citizenship and showcases how companies can use their time, skills and resources to drive social impact in their company and communities.</w:t>
      </w:r>
    </w:p>
    <w:p w14:paraId="6A81A270" w14:textId="33702E72" w:rsidR="09DA755A" w:rsidRDefault="09DA755A" w:rsidP="00E9657E">
      <w:pPr>
        <w:spacing w:after="0" w:line="240" w:lineRule="auto"/>
        <w:rPr>
          <w:rFonts w:ascii="Calibri" w:eastAsia="Calibri" w:hAnsi="Calibri" w:cs="Calibri"/>
        </w:rPr>
      </w:pPr>
      <w:r w:rsidRPr="30AB8BCD">
        <w:rPr>
          <w:rFonts w:ascii="Calibri" w:eastAsia="Calibri" w:hAnsi="Calibri" w:cs="Calibri"/>
        </w:rPr>
        <w:t> </w:t>
      </w:r>
    </w:p>
    <w:p w14:paraId="4D8907F6" w14:textId="34E45B74" w:rsidR="09DA755A" w:rsidRDefault="09DA755A" w:rsidP="00E9657E">
      <w:pPr>
        <w:spacing w:after="0" w:line="240" w:lineRule="auto"/>
        <w:rPr>
          <w:rFonts w:ascii="Calibri" w:eastAsia="Calibri" w:hAnsi="Calibri" w:cs="Calibri"/>
        </w:rPr>
      </w:pPr>
      <w:r w:rsidRPr="30AB8BCD">
        <w:rPr>
          <w:rFonts w:ascii="Calibri" w:eastAsia="Calibri" w:hAnsi="Calibri" w:cs="Calibri"/>
        </w:rPr>
        <w:t>The Civic 50 [</w:t>
      </w:r>
      <w:r w:rsidRPr="00E9657E">
        <w:rPr>
          <w:rFonts w:ascii="Calibri" w:eastAsia="Calibri" w:hAnsi="Calibri" w:cs="Calibri"/>
          <w:highlight w:val="yellow"/>
        </w:rPr>
        <w:t>LOCATION</w:t>
      </w:r>
      <w:r w:rsidRPr="30AB8BCD">
        <w:rPr>
          <w:rFonts w:ascii="Calibri" w:eastAsia="Calibri" w:hAnsi="Calibri" w:cs="Calibri"/>
        </w:rPr>
        <w:t>] honorees will be officially recognized at [</w:t>
      </w:r>
      <w:r w:rsidRPr="30AB8BCD">
        <w:rPr>
          <w:rFonts w:ascii="Calibri" w:eastAsia="Calibri" w:hAnsi="Calibri" w:cs="Calibri"/>
          <w:highlight w:val="yellow"/>
        </w:rPr>
        <w:t>EVENT</w:t>
      </w:r>
      <w:r w:rsidRPr="30AB8BCD">
        <w:rPr>
          <w:rFonts w:ascii="Calibri" w:eastAsia="Calibri" w:hAnsi="Calibri" w:cs="Calibri"/>
        </w:rPr>
        <w:t>]. </w:t>
      </w:r>
    </w:p>
    <w:p w14:paraId="41576479" w14:textId="77777777" w:rsidR="00E9657E" w:rsidRDefault="00E9657E" w:rsidP="00E9657E">
      <w:pPr>
        <w:spacing w:after="0" w:line="240" w:lineRule="auto"/>
        <w:rPr>
          <w:rFonts w:ascii="Calibri" w:eastAsia="Calibri" w:hAnsi="Calibri" w:cs="Calibri"/>
        </w:rPr>
      </w:pPr>
    </w:p>
    <w:p w14:paraId="3D608641" w14:textId="6B80A56E" w:rsidR="09DA755A" w:rsidRDefault="09DA755A" w:rsidP="00E9657E">
      <w:pPr>
        <w:spacing w:after="0" w:line="240" w:lineRule="auto"/>
        <w:rPr>
          <w:rFonts w:ascii="Calibri" w:eastAsia="Calibri" w:hAnsi="Calibri" w:cs="Calibri"/>
        </w:rPr>
      </w:pPr>
      <w:r w:rsidRPr="30AB8BCD">
        <w:rPr>
          <w:rFonts w:ascii="Calibri" w:eastAsia="Calibri" w:hAnsi="Calibri" w:cs="Calibri"/>
        </w:rPr>
        <w:t>[</w:t>
      </w:r>
      <w:r w:rsidRPr="30AB8BCD">
        <w:rPr>
          <w:rFonts w:ascii="Calibri" w:eastAsia="Calibri" w:hAnsi="Calibri" w:cs="Calibri"/>
          <w:highlight w:val="yellow"/>
        </w:rPr>
        <w:t>QUOTE FROM COMPANY</w:t>
      </w:r>
      <w:r w:rsidRPr="30AB8BCD">
        <w:rPr>
          <w:rFonts w:ascii="Calibri" w:eastAsia="Calibri" w:hAnsi="Calibri" w:cs="Calibri"/>
        </w:rPr>
        <w:t>] </w:t>
      </w:r>
    </w:p>
    <w:p w14:paraId="7B822967" w14:textId="77777777" w:rsidR="00E9657E" w:rsidRDefault="00E9657E" w:rsidP="00E9657E">
      <w:pPr>
        <w:spacing w:after="0" w:line="240" w:lineRule="auto"/>
        <w:rPr>
          <w:rFonts w:ascii="Calibri" w:eastAsia="Calibri" w:hAnsi="Calibri" w:cs="Calibri"/>
        </w:rPr>
      </w:pPr>
    </w:p>
    <w:p w14:paraId="4021A086" w14:textId="50B64501" w:rsidR="09DA755A" w:rsidRDefault="09DA755A" w:rsidP="00E9657E">
      <w:pPr>
        <w:spacing w:after="0" w:line="240" w:lineRule="auto"/>
        <w:rPr>
          <w:rFonts w:ascii="Calibri" w:eastAsia="Calibri" w:hAnsi="Calibri" w:cs="Calibri"/>
        </w:rPr>
      </w:pPr>
      <w:r w:rsidRPr="30AB8BCD">
        <w:rPr>
          <w:rFonts w:ascii="Calibri" w:eastAsia="Calibri" w:hAnsi="Calibri" w:cs="Calibri"/>
        </w:rPr>
        <w:t>[</w:t>
      </w:r>
      <w:r w:rsidRPr="30AB8BCD">
        <w:rPr>
          <w:rFonts w:ascii="Calibri" w:eastAsia="Calibri" w:hAnsi="Calibri" w:cs="Calibri"/>
          <w:highlight w:val="yellow"/>
        </w:rPr>
        <w:t>QUOTE FROM HOST ORGANIZATION</w:t>
      </w:r>
      <w:r w:rsidRPr="30AB8BCD">
        <w:rPr>
          <w:rFonts w:ascii="Calibri" w:eastAsia="Calibri" w:hAnsi="Calibri" w:cs="Calibri"/>
        </w:rPr>
        <w:t>]</w:t>
      </w:r>
    </w:p>
    <w:p w14:paraId="524B0D76" w14:textId="77777777" w:rsidR="00E9657E" w:rsidRDefault="00E9657E" w:rsidP="00E9657E">
      <w:pPr>
        <w:spacing w:after="0" w:line="240" w:lineRule="auto"/>
        <w:rPr>
          <w:rFonts w:ascii="Calibri" w:eastAsia="Calibri" w:hAnsi="Calibri" w:cs="Calibri"/>
        </w:rPr>
      </w:pPr>
    </w:p>
    <w:p w14:paraId="2C593632" w14:textId="4B7B3FCA" w:rsidR="09DA755A" w:rsidRDefault="09DA755A" w:rsidP="00E9657E">
      <w:pPr>
        <w:spacing w:after="0" w:line="240" w:lineRule="auto"/>
        <w:rPr>
          <w:rFonts w:ascii="Calibri" w:eastAsia="Calibri" w:hAnsi="Calibri" w:cs="Calibri"/>
        </w:rPr>
      </w:pPr>
      <w:r w:rsidRPr="30AB8BCD">
        <w:rPr>
          <w:rFonts w:ascii="Calibri" w:eastAsia="Calibri" w:hAnsi="Calibri" w:cs="Calibri"/>
        </w:rPr>
        <w:t>The Civic 50 [</w:t>
      </w:r>
      <w:r w:rsidRPr="00E9657E">
        <w:rPr>
          <w:rFonts w:ascii="Calibri" w:eastAsia="Calibri" w:hAnsi="Calibri" w:cs="Calibri"/>
          <w:highlight w:val="yellow"/>
        </w:rPr>
        <w:t>LOCATION</w:t>
      </w:r>
      <w:r w:rsidRPr="30AB8BCD">
        <w:rPr>
          <w:rFonts w:ascii="Calibri" w:eastAsia="Calibri" w:hAnsi="Calibri" w:cs="Calibri"/>
        </w:rPr>
        <w:t>] survey is administered by True Impact, a company specializing in helping organizations maximize and measure their social and business value and consists of quantitative and multiple-choice questions that inform scoring process.  </w:t>
      </w:r>
    </w:p>
    <w:p w14:paraId="36266C3A" w14:textId="77777777" w:rsidR="00E9657E" w:rsidRDefault="00E9657E" w:rsidP="00E9657E">
      <w:pPr>
        <w:spacing w:after="0" w:line="240" w:lineRule="auto"/>
        <w:rPr>
          <w:rFonts w:ascii="Calibri" w:eastAsia="Calibri" w:hAnsi="Calibri" w:cs="Calibri"/>
        </w:rPr>
      </w:pPr>
    </w:p>
    <w:p w14:paraId="2FEF6032" w14:textId="245042FB" w:rsidR="09DA755A" w:rsidRDefault="09DA755A" w:rsidP="00E9657E">
      <w:pPr>
        <w:spacing w:after="0" w:line="240" w:lineRule="auto"/>
        <w:rPr>
          <w:rFonts w:ascii="Calibri" w:eastAsia="Calibri" w:hAnsi="Calibri" w:cs="Calibri"/>
        </w:rPr>
      </w:pPr>
      <w:r w:rsidRPr="30AB8BCD">
        <w:rPr>
          <w:rFonts w:ascii="Calibri" w:eastAsia="Calibri" w:hAnsi="Calibri" w:cs="Calibri"/>
        </w:rPr>
        <w:lastRenderedPageBreak/>
        <w:t>For more information about The Civic 50 [</w:t>
      </w:r>
      <w:r w:rsidRPr="00E9657E">
        <w:rPr>
          <w:rFonts w:ascii="Calibri" w:eastAsia="Calibri" w:hAnsi="Calibri" w:cs="Calibri"/>
          <w:highlight w:val="yellow"/>
        </w:rPr>
        <w:t>LOCATION</w:t>
      </w:r>
      <w:r w:rsidRPr="30AB8BCD">
        <w:rPr>
          <w:rFonts w:ascii="Calibri" w:eastAsia="Calibri" w:hAnsi="Calibri" w:cs="Calibri"/>
        </w:rPr>
        <w:t>] and this year’s honorees, visit [</w:t>
      </w:r>
      <w:r w:rsidRPr="00E9657E">
        <w:rPr>
          <w:rFonts w:ascii="Calibri" w:eastAsia="Calibri" w:hAnsi="Calibri" w:cs="Calibri"/>
          <w:highlight w:val="yellow"/>
        </w:rPr>
        <w:t>LINK</w:t>
      </w:r>
      <w:r w:rsidRPr="30AB8BCD">
        <w:rPr>
          <w:rFonts w:ascii="Calibri" w:eastAsia="Calibri" w:hAnsi="Calibri" w:cs="Calibri"/>
        </w:rPr>
        <w:t>] </w:t>
      </w:r>
    </w:p>
    <w:p w14:paraId="1B543F96" w14:textId="77777777" w:rsidR="00E9657E" w:rsidRDefault="00E9657E" w:rsidP="00E9657E">
      <w:pPr>
        <w:spacing w:after="0" w:line="240" w:lineRule="auto"/>
        <w:rPr>
          <w:rFonts w:ascii="Calibri" w:eastAsia="Calibri" w:hAnsi="Calibri" w:cs="Calibri"/>
        </w:rPr>
      </w:pPr>
    </w:p>
    <w:p w14:paraId="638662E2" w14:textId="7B12CD20" w:rsidR="09DA755A" w:rsidRDefault="09DA755A" w:rsidP="00E9657E">
      <w:pPr>
        <w:spacing w:after="0" w:line="240" w:lineRule="auto"/>
        <w:rPr>
          <w:rFonts w:ascii="Calibri" w:eastAsia="Calibri" w:hAnsi="Calibri" w:cs="Calibri"/>
        </w:rPr>
      </w:pPr>
      <w:r w:rsidRPr="30AB8BCD">
        <w:rPr>
          <w:rFonts w:ascii="Calibri" w:eastAsia="Calibri" w:hAnsi="Calibri" w:cs="Calibri"/>
        </w:rPr>
        <w:t># # #  </w:t>
      </w:r>
    </w:p>
    <w:p w14:paraId="58BD06DA" w14:textId="77777777" w:rsidR="00E9657E" w:rsidRDefault="00E9657E" w:rsidP="00E9657E">
      <w:pPr>
        <w:spacing w:after="0" w:line="240" w:lineRule="auto"/>
        <w:rPr>
          <w:rFonts w:ascii="Calibri" w:eastAsia="Calibri" w:hAnsi="Calibri" w:cs="Calibri"/>
          <w:b/>
          <w:bCs/>
        </w:rPr>
      </w:pPr>
    </w:p>
    <w:p w14:paraId="6F0E4B78" w14:textId="0A1813D2" w:rsidR="09DA755A" w:rsidRDefault="09DA755A" w:rsidP="00E9657E">
      <w:pPr>
        <w:spacing w:after="0" w:line="240" w:lineRule="auto"/>
        <w:rPr>
          <w:rFonts w:ascii="Calibri" w:eastAsia="Calibri" w:hAnsi="Calibri" w:cs="Calibri"/>
        </w:rPr>
      </w:pPr>
      <w:r w:rsidRPr="30AB8BCD">
        <w:rPr>
          <w:rFonts w:ascii="Calibri" w:eastAsia="Calibri" w:hAnsi="Calibri" w:cs="Calibri"/>
          <w:b/>
          <w:bCs/>
        </w:rPr>
        <w:t>About</w:t>
      </w:r>
      <w:r w:rsidRPr="30AB8BCD">
        <w:rPr>
          <w:rFonts w:ascii="Calibri" w:eastAsia="Calibri" w:hAnsi="Calibri" w:cs="Calibri"/>
        </w:rPr>
        <w:t> [</w:t>
      </w:r>
      <w:r w:rsidRPr="30AB8BCD">
        <w:rPr>
          <w:rFonts w:ascii="Calibri" w:eastAsia="Calibri" w:hAnsi="Calibri" w:cs="Calibri"/>
          <w:highlight w:val="yellow"/>
        </w:rPr>
        <w:t>COMPANY BOILERPLATE</w:t>
      </w:r>
      <w:r w:rsidRPr="30AB8BCD">
        <w:rPr>
          <w:rFonts w:ascii="Calibri" w:eastAsia="Calibri" w:hAnsi="Calibri" w:cs="Calibri"/>
        </w:rPr>
        <w:t>]  </w:t>
      </w:r>
    </w:p>
    <w:p w14:paraId="428B9C32" w14:textId="2FDA47B8" w:rsidR="09DA755A" w:rsidRDefault="09DA755A" w:rsidP="00E9657E">
      <w:pPr>
        <w:spacing w:after="0" w:line="240" w:lineRule="auto"/>
        <w:rPr>
          <w:rFonts w:ascii="Calibri" w:eastAsia="Calibri" w:hAnsi="Calibri" w:cs="Calibri"/>
        </w:rPr>
      </w:pPr>
      <w:r w:rsidRPr="30AB8BCD">
        <w:rPr>
          <w:rFonts w:ascii="Calibri" w:eastAsia="Calibri" w:hAnsi="Calibri" w:cs="Calibri"/>
        </w:rPr>
        <w:t> </w:t>
      </w:r>
    </w:p>
    <w:p w14:paraId="2789ADC2" w14:textId="7F5760BA" w:rsidR="09DA755A" w:rsidRDefault="09DA755A" w:rsidP="00E9657E">
      <w:pPr>
        <w:spacing w:after="0" w:line="240" w:lineRule="auto"/>
        <w:rPr>
          <w:rFonts w:ascii="Calibri" w:eastAsia="Calibri" w:hAnsi="Calibri" w:cs="Calibri"/>
        </w:rPr>
      </w:pPr>
      <w:r w:rsidRPr="30AB8BCD">
        <w:rPr>
          <w:rFonts w:ascii="Calibri" w:eastAsia="Calibri" w:hAnsi="Calibri" w:cs="Calibri"/>
          <w:b/>
          <w:bCs/>
        </w:rPr>
        <w:t>About</w:t>
      </w:r>
      <w:r w:rsidRPr="30AB8BCD">
        <w:rPr>
          <w:rFonts w:ascii="Calibri" w:eastAsia="Calibri" w:hAnsi="Calibri" w:cs="Calibri"/>
        </w:rPr>
        <w:t> [</w:t>
      </w:r>
      <w:r w:rsidRPr="30AB8BCD">
        <w:rPr>
          <w:rFonts w:ascii="Calibri" w:eastAsia="Calibri" w:hAnsi="Calibri" w:cs="Calibri"/>
          <w:highlight w:val="yellow"/>
        </w:rPr>
        <w:t>HOST SITE BOILERPLATE</w:t>
      </w:r>
      <w:r w:rsidRPr="30AB8BCD">
        <w:rPr>
          <w:rFonts w:ascii="Calibri" w:eastAsia="Calibri" w:hAnsi="Calibri" w:cs="Calibri"/>
        </w:rPr>
        <w:t>]  </w:t>
      </w:r>
    </w:p>
    <w:p w14:paraId="6FA33825" w14:textId="77777777" w:rsidR="00E9657E" w:rsidRDefault="00E9657E" w:rsidP="00E9657E">
      <w:pPr>
        <w:spacing w:after="0" w:line="240" w:lineRule="auto"/>
        <w:rPr>
          <w:rFonts w:ascii="Calibri" w:eastAsia="Calibri" w:hAnsi="Calibri" w:cs="Calibri"/>
          <w:b/>
          <w:bCs/>
        </w:rPr>
      </w:pPr>
    </w:p>
    <w:p w14:paraId="58F208F1" w14:textId="66BCAF70" w:rsidR="09DA755A" w:rsidRDefault="09DA755A" w:rsidP="00E9657E">
      <w:pPr>
        <w:spacing w:after="0" w:line="240" w:lineRule="auto"/>
        <w:rPr>
          <w:rFonts w:ascii="Calibri" w:eastAsia="Calibri" w:hAnsi="Calibri" w:cs="Calibri"/>
        </w:rPr>
      </w:pPr>
      <w:r w:rsidRPr="30AB8BCD">
        <w:rPr>
          <w:rFonts w:ascii="Calibri" w:eastAsia="Calibri" w:hAnsi="Calibri" w:cs="Calibri"/>
          <w:b/>
          <w:bCs/>
        </w:rPr>
        <w:t>About Points of Light </w:t>
      </w:r>
      <w:r w:rsidRPr="30AB8BCD">
        <w:rPr>
          <w:rFonts w:ascii="Calibri" w:eastAsia="Calibri" w:hAnsi="Calibri" w:cs="Calibri"/>
        </w:rPr>
        <w:t> </w:t>
      </w:r>
    </w:p>
    <w:p w14:paraId="0CE282E2" w14:textId="4144FD05" w:rsidR="30AB8BCD" w:rsidRDefault="00B63B65" w:rsidP="00E9657E">
      <w:pPr>
        <w:spacing w:after="0" w:line="240" w:lineRule="auto"/>
        <w:rPr>
          <w:rFonts w:ascii="Calibri" w:eastAsia="Calibri" w:hAnsi="Calibri" w:cs="Calibri"/>
        </w:rPr>
      </w:pPr>
      <w:r w:rsidRPr="00B63B65">
        <w:rPr>
          <w:rFonts w:ascii="Calibri" w:eastAsia="Calibri" w:hAnsi="Calibri" w:cs="Calibri"/>
        </w:rPr>
        <w:t>Points of Light is a global nonprofit organization that inspires, equips and mobilizes millions of people to take action that changes the world. We envision a world in which every individual discovers the power to make a difference, creating healthy communities in vibrant, participatory societies. Through affiliates in 200 cities across 37 countries, and in partnership with thousands of nonprofits and corporations, Points of Light engages 5 million volunteers in 14 million hours of service each year. We bring the power of people to bear where it’s needed most.</w:t>
      </w:r>
      <w:bookmarkStart w:id="0" w:name="_GoBack"/>
      <w:bookmarkEnd w:id="0"/>
      <w:r w:rsidR="09DA755A" w:rsidRPr="30AB8BCD">
        <w:rPr>
          <w:rFonts w:ascii="Calibri" w:eastAsia="Calibri" w:hAnsi="Calibri" w:cs="Calibri"/>
        </w:rPr>
        <w:t xml:space="preserve"> For more information, go to </w:t>
      </w:r>
      <w:hyperlink>
        <w:r w:rsidR="09DA755A" w:rsidRPr="30AB8BCD">
          <w:rPr>
            <w:rStyle w:val="Hyperlink"/>
            <w:rFonts w:ascii="Calibri" w:eastAsia="Calibri" w:hAnsi="Calibri" w:cs="Calibri"/>
          </w:rPr>
          <w:t>www.pointsoflight.org</w:t>
        </w:r>
      </w:hyperlink>
      <w:r w:rsidR="09DA755A" w:rsidRPr="30AB8BCD">
        <w:rPr>
          <w:rFonts w:ascii="Calibri" w:eastAsia="Calibri" w:hAnsi="Calibri" w:cs="Calibri"/>
        </w:rPr>
        <w:t>. </w:t>
      </w:r>
    </w:p>
    <w:p w14:paraId="322EF0B5" w14:textId="26914246" w:rsidR="30AB8BCD" w:rsidRDefault="30AB8BCD" w:rsidP="00E9657E">
      <w:pPr>
        <w:spacing w:after="0" w:line="240" w:lineRule="auto"/>
        <w:rPr>
          <w:rFonts w:ascii="Calibri" w:eastAsia="Calibri" w:hAnsi="Calibri" w:cs="Calibri"/>
        </w:rPr>
      </w:pPr>
    </w:p>
    <w:p w14:paraId="61C02EB7" w14:textId="77777777" w:rsidR="00E9657E" w:rsidRDefault="00E9657E" w:rsidP="00E9657E">
      <w:pPr>
        <w:spacing w:after="0" w:line="240" w:lineRule="auto"/>
        <w:rPr>
          <w:rFonts w:ascii="Calibri" w:eastAsia="Calibri" w:hAnsi="Calibri" w:cs="Calibri"/>
          <w:b/>
          <w:bCs/>
          <w:sz w:val="28"/>
          <w:szCs w:val="28"/>
          <w:lang w:val="en"/>
        </w:rPr>
      </w:pPr>
    </w:p>
    <w:p w14:paraId="7A57A0DD" w14:textId="6BE59634" w:rsidR="30AB8BCD" w:rsidRPr="009566C4" w:rsidRDefault="09DA755A" w:rsidP="00E9657E">
      <w:pPr>
        <w:spacing w:after="0" w:line="240" w:lineRule="auto"/>
        <w:rPr>
          <w:rFonts w:ascii="Calibri" w:eastAsia="Calibri" w:hAnsi="Calibri" w:cs="Calibri"/>
          <w:sz w:val="28"/>
          <w:szCs w:val="28"/>
        </w:rPr>
      </w:pPr>
      <w:r w:rsidRPr="30AB8BCD">
        <w:rPr>
          <w:rFonts w:ascii="Calibri" w:eastAsia="Calibri" w:hAnsi="Calibri" w:cs="Calibri"/>
          <w:b/>
          <w:bCs/>
          <w:sz w:val="28"/>
          <w:szCs w:val="28"/>
          <w:lang w:val="en"/>
        </w:rPr>
        <w:t>Email Announcement Template</w:t>
      </w:r>
    </w:p>
    <w:p w14:paraId="21D7B91F" w14:textId="77777777" w:rsidR="00E9657E" w:rsidRDefault="00E9657E" w:rsidP="00E9657E">
      <w:pPr>
        <w:spacing w:after="0" w:line="240" w:lineRule="auto"/>
        <w:rPr>
          <w:rFonts w:ascii="Calibri" w:eastAsia="Calibri" w:hAnsi="Calibri" w:cs="Calibri"/>
        </w:rPr>
      </w:pPr>
    </w:p>
    <w:p w14:paraId="0116F8FC" w14:textId="63ADE930" w:rsidR="09DA755A" w:rsidRDefault="09DA755A" w:rsidP="00E9657E">
      <w:pPr>
        <w:spacing w:after="0" w:line="240" w:lineRule="auto"/>
        <w:rPr>
          <w:rFonts w:ascii="Calibri" w:eastAsia="Calibri" w:hAnsi="Calibri" w:cs="Calibri"/>
        </w:rPr>
      </w:pPr>
      <w:r w:rsidRPr="30AB8BCD">
        <w:rPr>
          <w:rFonts w:ascii="Calibri" w:eastAsia="Calibri" w:hAnsi="Calibri" w:cs="Calibri"/>
        </w:rPr>
        <w:t>We are excited to share that [</w:t>
      </w:r>
      <w:r w:rsidRPr="30AB8BCD">
        <w:rPr>
          <w:rFonts w:ascii="Calibri" w:eastAsia="Calibri" w:hAnsi="Calibri" w:cs="Calibri"/>
          <w:highlight w:val="yellow"/>
        </w:rPr>
        <w:t>COMPANY</w:t>
      </w:r>
      <w:r w:rsidRPr="30AB8BCD">
        <w:rPr>
          <w:rFonts w:ascii="Calibri" w:eastAsia="Calibri" w:hAnsi="Calibri" w:cs="Calibri"/>
        </w:rPr>
        <w:t>] has been named an honoree of The Civic 50 [</w:t>
      </w:r>
      <w:r w:rsidRPr="30AB8BCD">
        <w:rPr>
          <w:rFonts w:ascii="Calibri" w:eastAsia="Calibri" w:hAnsi="Calibri" w:cs="Calibri"/>
          <w:highlight w:val="yellow"/>
        </w:rPr>
        <w:t>LOCATION</w:t>
      </w:r>
      <w:r w:rsidRPr="30AB8BCD">
        <w:rPr>
          <w:rFonts w:ascii="Calibri" w:eastAsia="Calibri" w:hAnsi="Calibri" w:cs="Calibri"/>
        </w:rPr>
        <w:t>] by [</w:t>
      </w:r>
      <w:r w:rsidRPr="30AB8BCD">
        <w:rPr>
          <w:rFonts w:ascii="Calibri" w:eastAsia="Calibri" w:hAnsi="Calibri" w:cs="Calibri"/>
          <w:highlight w:val="yellow"/>
        </w:rPr>
        <w:t>HOST SITE</w:t>
      </w:r>
      <w:r w:rsidRPr="30AB8BCD">
        <w:rPr>
          <w:rFonts w:ascii="Calibri" w:eastAsia="Calibri" w:hAnsi="Calibri" w:cs="Calibri"/>
        </w:rPr>
        <w:t>] in partnership with Points of Light, the world’s largest organization dedicated to volunteer service. </w:t>
      </w:r>
    </w:p>
    <w:p w14:paraId="736F5F10" w14:textId="4449AEA4" w:rsidR="09DA755A" w:rsidRDefault="09DA755A" w:rsidP="00E9657E">
      <w:pPr>
        <w:spacing w:after="0" w:line="240" w:lineRule="auto"/>
        <w:rPr>
          <w:rFonts w:ascii="Calibri" w:eastAsia="Calibri" w:hAnsi="Calibri" w:cs="Calibri"/>
        </w:rPr>
      </w:pPr>
      <w:r w:rsidRPr="30AB8BCD">
        <w:rPr>
          <w:rFonts w:ascii="Calibri" w:eastAsia="Calibri" w:hAnsi="Calibri" w:cs="Calibri"/>
        </w:rPr>
        <w:t>The Civic 50 [</w:t>
      </w:r>
      <w:r w:rsidRPr="00E9657E">
        <w:rPr>
          <w:rFonts w:ascii="Calibri" w:eastAsia="Calibri" w:hAnsi="Calibri" w:cs="Calibri"/>
          <w:highlight w:val="yellow"/>
        </w:rPr>
        <w:t>LOCATION</w:t>
      </w:r>
      <w:r w:rsidRPr="30AB8BCD">
        <w:rPr>
          <w:rFonts w:ascii="Calibri" w:eastAsia="Calibri" w:hAnsi="Calibri" w:cs="Calibri"/>
        </w:rPr>
        <w:t>] initiative, modeled after Points of Light’s national program, provides a standard for superior corporate citizenship and showcases how companies can use their time, skills and resources to drive social impact in their company and communities. </w:t>
      </w:r>
    </w:p>
    <w:p w14:paraId="6BDDEF13" w14:textId="77777777" w:rsidR="00E9657E" w:rsidRDefault="00E9657E" w:rsidP="00E9657E">
      <w:pPr>
        <w:spacing w:after="0" w:line="240" w:lineRule="auto"/>
        <w:rPr>
          <w:rFonts w:ascii="Calibri" w:eastAsia="Calibri" w:hAnsi="Calibri" w:cs="Calibri"/>
        </w:rPr>
      </w:pPr>
    </w:p>
    <w:p w14:paraId="6C7539C6" w14:textId="24CD1CFD" w:rsidR="09DA755A" w:rsidRDefault="09DA755A" w:rsidP="00E9657E">
      <w:pPr>
        <w:spacing w:after="0" w:line="240" w:lineRule="auto"/>
        <w:rPr>
          <w:rFonts w:ascii="Calibri" w:eastAsia="Calibri" w:hAnsi="Calibri" w:cs="Calibri"/>
        </w:rPr>
      </w:pPr>
      <w:r w:rsidRPr="30AB8BCD">
        <w:rPr>
          <w:rFonts w:ascii="Calibri" w:eastAsia="Calibri" w:hAnsi="Calibri" w:cs="Calibri"/>
        </w:rPr>
        <w:t>We’re honored to receive this distinction for our continuing efforts to connect our business values to the needs of our community. </w:t>
      </w:r>
    </w:p>
    <w:p w14:paraId="12E1D8FF" w14:textId="77777777" w:rsidR="009566C4" w:rsidRDefault="009566C4" w:rsidP="00E9657E">
      <w:pPr>
        <w:spacing w:after="0" w:line="240" w:lineRule="auto"/>
        <w:rPr>
          <w:rFonts w:ascii="Calibri" w:eastAsia="Calibri" w:hAnsi="Calibri" w:cs="Calibri"/>
        </w:rPr>
      </w:pPr>
    </w:p>
    <w:p w14:paraId="06386BE2" w14:textId="061BA15F" w:rsidR="09DA755A" w:rsidRDefault="09DA755A" w:rsidP="00E9657E">
      <w:pPr>
        <w:spacing w:after="0" w:line="240" w:lineRule="auto"/>
        <w:rPr>
          <w:rFonts w:ascii="Calibri" w:eastAsia="Calibri" w:hAnsi="Calibri" w:cs="Calibri"/>
        </w:rPr>
      </w:pPr>
      <w:r w:rsidRPr="30AB8BCD">
        <w:rPr>
          <w:rFonts w:ascii="Calibri" w:eastAsia="Calibri" w:hAnsi="Calibri" w:cs="Calibri"/>
        </w:rPr>
        <w:t>[</w:t>
      </w:r>
      <w:r w:rsidRPr="30AB8BCD">
        <w:rPr>
          <w:rFonts w:ascii="Calibri" w:eastAsia="Calibri" w:hAnsi="Calibri" w:cs="Calibri"/>
          <w:highlight w:val="yellow"/>
        </w:rPr>
        <w:t>COMPANY</w:t>
      </w:r>
      <w:r w:rsidRPr="30AB8BCD">
        <w:rPr>
          <w:rFonts w:ascii="Calibri" w:eastAsia="Calibri" w:hAnsi="Calibri" w:cs="Calibri"/>
        </w:rPr>
        <w:t>] will be officially recognized at [</w:t>
      </w:r>
      <w:r w:rsidRPr="30AB8BCD">
        <w:rPr>
          <w:rFonts w:ascii="Calibri" w:eastAsia="Calibri" w:hAnsi="Calibri" w:cs="Calibri"/>
          <w:highlight w:val="yellow"/>
        </w:rPr>
        <w:t>EVENT</w:t>
      </w:r>
      <w:r w:rsidRPr="30AB8BCD">
        <w:rPr>
          <w:rFonts w:ascii="Calibri" w:eastAsia="Calibri" w:hAnsi="Calibri" w:cs="Calibri"/>
        </w:rPr>
        <w:t>]. </w:t>
      </w:r>
    </w:p>
    <w:p w14:paraId="7DA924D1" w14:textId="6DB14A54" w:rsidR="09DA755A" w:rsidRDefault="09DA755A" w:rsidP="00E9657E">
      <w:pPr>
        <w:spacing w:after="0" w:line="240" w:lineRule="auto"/>
        <w:rPr>
          <w:rFonts w:ascii="Calibri" w:eastAsia="Calibri" w:hAnsi="Calibri" w:cs="Calibri"/>
        </w:rPr>
      </w:pPr>
      <w:r w:rsidRPr="30AB8BCD">
        <w:rPr>
          <w:rFonts w:ascii="Calibri" w:eastAsia="Calibri" w:hAnsi="Calibri" w:cs="Calibri"/>
        </w:rPr>
        <w:t> </w:t>
      </w:r>
    </w:p>
    <w:p w14:paraId="069A2205" w14:textId="77777777" w:rsidR="00E9657E" w:rsidRDefault="00E9657E" w:rsidP="00E9657E">
      <w:pPr>
        <w:spacing w:after="0" w:line="240" w:lineRule="auto"/>
        <w:rPr>
          <w:rFonts w:ascii="Calibri" w:eastAsia="Calibri" w:hAnsi="Calibri" w:cs="Calibri"/>
          <w:b/>
          <w:bCs/>
          <w:sz w:val="28"/>
          <w:szCs w:val="28"/>
          <w:lang w:val="en"/>
        </w:rPr>
      </w:pPr>
    </w:p>
    <w:p w14:paraId="2E946583" w14:textId="5264F865" w:rsidR="09DA755A" w:rsidRDefault="09DA755A" w:rsidP="00E9657E">
      <w:pPr>
        <w:spacing w:after="0" w:line="240" w:lineRule="auto"/>
        <w:rPr>
          <w:rFonts w:ascii="Calibri" w:eastAsia="Calibri" w:hAnsi="Calibri" w:cs="Calibri"/>
          <w:sz w:val="28"/>
          <w:szCs w:val="28"/>
        </w:rPr>
      </w:pPr>
      <w:r w:rsidRPr="30AB8BCD">
        <w:rPr>
          <w:rFonts w:ascii="Calibri" w:eastAsia="Calibri" w:hAnsi="Calibri" w:cs="Calibri"/>
          <w:b/>
          <w:bCs/>
          <w:sz w:val="28"/>
          <w:szCs w:val="28"/>
          <w:lang w:val="en"/>
        </w:rPr>
        <w:t>Social Media</w:t>
      </w:r>
    </w:p>
    <w:p w14:paraId="20DCD1AF" w14:textId="77777777" w:rsidR="00E9657E" w:rsidRDefault="00E9657E" w:rsidP="00E9657E">
      <w:pPr>
        <w:spacing w:after="0" w:line="240" w:lineRule="auto"/>
        <w:rPr>
          <w:rFonts w:ascii="Calibri" w:eastAsia="Calibri" w:hAnsi="Calibri" w:cs="Calibri"/>
          <w:lang w:val="en"/>
        </w:rPr>
      </w:pPr>
    </w:p>
    <w:p w14:paraId="62D1F746" w14:textId="6217DFCC" w:rsidR="09DA755A" w:rsidRDefault="09DA755A" w:rsidP="00E9657E">
      <w:pPr>
        <w:spacing w:after="0" w:line="240" w:lineRule="auto"/>
        <w:rPr>
          <w:rFonts w:ascii="Calibri" w:eastAsia="Calibri" w:hAnsi="Calibri" w:cs="Calibri"/>
          <w:lang w:val="en"/>
        </w:rPr>
      </w:pPr>
      <w:r w:rsidRPr="30AB8BCD">
        <w:rPr>
          <w:rFonts w:ascii="Calibri" w:eastAsia="Calibri" w:hAnsi="Calibri" w:cs="Calibri"/>
          <w:lang w:val="en"/>
        </w:rPr>
        <w:t>Whenever possible, please use the designated hashtag and tag (@) the host organization and Points of Light (</w:t>
      </w:r>
      <w:hyperlink r:id="rId8">
        <w:r w:rsidRPr="30AB8BCD">
          <w:rPr>
            <w:rStyle w:val="Hyperlink"/>
            <w:rFonts w:ascii="Calibri" w:eastAsia="Calibri" w:hAnsi="Calibri" w:cs="Calibri"/>
            <w:color w:val="0000FF"/>
            <w:lang w:val="en"/>
          </w:rPr>
          <w:t>LinkedIn</w:t>
        </w:r>
      </w:hyperlink>
      <w:r w:rsidRPr="30AB8BCD">
        <w:rPr>
          <w:rFonts w:ascii="Calibri" w:eastAsia="Calibri" w:hAnsi="Calibri" w:cs="Calibri"/>
          <w:color w:val="0000FF"/>
          <w:u w:val="single"/>
          <w:lang w:val="en"/>
        </w:rPr>
        <w:t>/</w:t>
      </w:r>
      <w:hyperlink r:id="rId9">
        <w:r w:rsidRPr="30AB8BCD">
          <w:rPr>
            <w:rStyle w:val="Hyperlink"/>
            <w:rFonts w:ascii="Calibri" w:eastAsia="Calibri" w:hAnsi="Calibri" w:cs="Calibri"/>
            <w:color w:val="0000FF"/>
            <w:lang w:val="en"/>
          </w:rPr>
          <w:t>Twitter</w:t>
        </w:r>
      </w:hyperlink>
      <w:r w:rsidRPr="30AB8BCD">
        <w:rPr>
          <w:rFonts w:ascii="Calibri" w:eastAsia="Calibri" w:hAnsi="Calibri" w:cs="Calibri"/>
          <w:color w:val="0000FF"/>
          <w:u w:val="single"/>
          <w:lang w:val="en"/>
        </w:rPr>
        <w:t>/</w:t>
      </w:r>
      <w:hyperlink r:id="rId10">
        <w:r w:rsidRPr="30AB8BCD">
          <w:rPr>
            <w:rStyle w:val="Hyperlink"/>
            <w:rFonts w:ascii="Calibri" w:eastAsia="Calibri" w:hAnsi="Calibri" w:cs="Calibri"/>
            <w:color w:val="0000FF"/>
            <w:lang w:val="en"/>
          </w:rPr>
          <w:t>Facebook</w:t>
        </w:r>
      </w:hyperlink>
      <w:r w:rsidRPr="30AB8BCD">
        <w:rPr>
          <w:rFonts w:ascii="Calibri" w:eastAsia="Calibri" w:hAnsi="Calibri" w:cs="Calibri"/>
          <w:color w:val="0000FF"/>
          <w:u w:val="single"/>
          <w:lang w:val="en"/>
        </w:rPr>
        <w:t>/</w:t>
      </w:r>
      <w:hyperlink r:id="rId11">
        <w:r w:rsidRPr="30AB8BCD">
          <w:rPr>
            <w:rStyle w:val="Hyperlink"/>
            <w:rFonts w:ascii="Calibri" w:eastAsia="Calibri" w:hAnsi="Calibri" w:cs="Calibri"/>
            <w:color w:val="0000FF"/>
            <w:lang w:val="en"/>
          </w:rPr>
          <w:t>Instagram</w:t>
        </w:r>
      </w:hyperlink>
      <w:r w:rsidRPr="30AB8BCD">
        <w:rPr>
          <w:rFonts w:ascii="Calibri" w:eastAsia="Calibri" w:hAnsi="Calibri" w:cs="Calibri"/>
          <w:color w:val="0000FF"/>
          <w:u w:val="single"/>
          <w:lang w:val="en"/>
        </w:rPr>
        <w:t>)</w:t>
      </w:r>
      <w:r w:rsidRPr="30AB8BCD">
        <w:rPr>
          <w:rFonts w:ascii="Calibri" w:eastAsia="Calibri" w:hAnsi="Calibri" w:cs="Calibri"/>
          <w:lang w:val="en"/>
        </w:rPr>
        <w:t xml:space="preserve"> in your social media posts to help us track and share your content. </w:t>
      </w:r>
    </w:p>
    <w:p w14:paraId="48F187F9" w14:textId="77777777" w:rsidR="00E9657E" w:rsidRDefault="00E9657E" w:rsidP="00E9657E">
      <w:pPr>
        <w:spacing w:after="0" w:line="240" w:lineRule="auto"/>
        <w:rPr>
          <w:rFonts w:ascii="Calibri" w:eastAsia="Calibri" w:hAnsi="Calibri" w:cs="Calibri"/>
        </w:rPr>
      </w:pPr>
    </w:p>
    <w:p w14:paraId="6C3858E2" w14:textId="1544E707" w:rsidR="09DA755A" w:rsidRDefault="09DA755A" w:rsidP="00E9657E">
      <w:pPr>
        <w:pStyle w:val="ListParagraph"/>
        <w:numPr>
          <w:ilvl w:val="0"/>
          <w:numId w:val="2"/>
        </w:numPr>
        <w:spacing w:after="0" w:line="240" w:lineRule="auto"/>
        <w:rPr>
          <w:rFonts w:eastAsiaTheme="minorEastAsia"/>
        </w:rPr>
      </w:pPr>
      <w:r w:rsidRPr="30AB8BCD">
        <w:rPr>
          <w:rFonts w:ascii="Calibri" w:eastAsia="Calibri" w:hAnsi="Calibri" w:cs="Calibri"/>
        </w:rPr>
        <w:t>We’re honored to been named one of [</w:t>
      </w:r>
      <w:r w:rsidRPr="30AB8BCD">
        <w:rPr>
          <w:rFonts w:ascii="Calibri" w:eastAsia="Calibri" w:hAnsi="Calibri" w:cs="Calibri"/>
          <w:highlight w:val="yellow"/>
        </w:rPr>
        <w:t>LOCATION’S</w:t>
      </w:r>
      <w:r w:rsidRPr="30AB8BCD">
        <w:rPr>
          <w:rFonts w:ascii="Calibri" w:eastAsia="Calibri" w:hAnsi="Calibri" w:cs="Calibri"/>
        </w:rPr>
        <w:t>] 50 most community-minded companies by [</w:t>
      </w:r>
      <w:r w:rsidRPr="00E9657E">
        <w:rPr>
          <w:rFonts w:ascii="Calibri" w:eastAsia="Calibri" w:hAnsi="Calibri" w:cs="Calibri"/>
          <w:highlight w:val="yellow"/>
        </w:rPr>
        <w:t>HOST ORGANIZATION</w:t>
      </w:r>
      <w:r w:rsidRPr="30AB8BCD">
        <w:rPr>
          <w:rFonts w:ascii="Calibri" w:eastAsia="Calibri" w:hAnsi="Calibri" w:cs="Calibri"/>
        </w:rPr>
        <w:t>]</w:t>
      </w:r>
      <w:r w:rsidRPr="30AB8BCD">
        <w:rPr>
          <w:rFonts w:ascii="Calibri" w:eastAsia="Calibri" w:hAnsi="Calibri" w:cs="Calibri"/>
          <w:highlight w:val="yellow"/>
        </w:rPr>
        <w:t xml:space="preserve"> and @Points of Light </w:t>
      </w:r>
      <w:r w:rsidRPr="30AB8BCD">
        <w:rPr>
          <w:rFonts w:ascii="Calibri" w:eastAsia="Calibri" w:hAnsi="Calibri" w:cs="Calibri"/>
        </w:rPr>
        <w:t>as part of the </w:t>
      </w:r>
      <w:proofErr w:type="spellStart"/>
      <w:r w:rsidRPr="30AB8BCD">
        <w:rPr>
          <w:rFonts w:ascii="Calibri" w:eastAsia="Calibri" w:hAnsi="Calibri" w:cs="Calibri"/>
        </w:rPr>
        <w:t>The</w:t>
      </w:r>
      <w:proofErr w:type="spellEnd"/>
      <w:r w:rsidRPr="30AB8BCD">
        <w:rPr>
          <w:rFonts w:ascii="Calibri" w:eastAsia="Calibri" w:hAnsi="Calibri" w:cs="Calibri"/>
        </w:rPr>
        <w:t> Civic 50 [</w:t>
      </w:r>
      <w:r w:rsidRPr="30AB8BCD">
        <w:rPr>
          <w:rFonts w:ascii="Calibri" w:eastAsia="Calibri" w:hAnsi="Calibri" w:cs="Calibri"/>
          <w:highlight w:val="yellow"/>
        </w:rPr>
        <w:t>LOCATION</w:t>
      </w:r>
      <w:r w:rsidRPr="30AB8BCD">
        <w:rPr>
          <w:rFonts w:ascii="Calibri" w:eastAsia="Calibri" w:hAnsi="Calibri" w:cs="Calibri"/>
        </w:rPr>
        <w:t>]. [</w:t>
      </w:r>
      <w:r w:rsidRPr="30AB8BCD">
        <w:rPr>
          <w:rFonts w:ascii="Calibri" w:eastAsia="Calibri" w:hAnsi="Calibri" w:cs="Calibri"/>
          <w:highlight w:val="yellow"/>
        </w:rPr>
        <w:t>COMPANY</w:t>
      </w:r>
      <w:r w:rsidRPr="30AB8BCD">
        <w:rPr>
          <w:rFonts w:ascii="Calibri" w:eastAsia="Calibri" w:hAnsi="Calibri" w:cs="Calibri"/>
        </w:rPr>
        <w:t>] is committed to creating a culture of service within our company and using our time, talents and resources to support our local community. Learn more: [</w:t>
      </w:r>
      <w:r w:rsidRPr="00E9657E">
        <w:rPr>
          <w:rFonts w:ascii="Calibri" w:eastAsia="Calibri" w:hAnsi="Calibri" w:cs="Calibri"/>
          <w:highlight w:val="yellow"/>
        </w:rPr>
        <w:t>LINK</w:t>
      </w:r>
      <w:r w:rsidRPr="30AB8BCD">
        <w:rPr>
          <w:rFonts w:ascii="Calibri" w:eastAsia="Calibri" w:hAnsi="Calibri" w:cs="Calibri"/>
        </w:rPr>
        <w:t>] [</w:t>
      </w:r>
      <w:r w:rsidRPr="00E9657E">
        <w:rPr>
          <w:rFonts w:ascii="Calibri" w:eastAsia="Calibri" w:hAnsi="Calibri" w:cs="Calibri"/>
          <w:highlight w:val="yellow"/>
        </w:rPr>
        <w:t>HASHTAG</w:t>
      </w:r>
      <w:r w:rsidRPr="30AB8BCD">
        <w:rPr>
          <w:rFonts w:ascii="Calibri" w:eastAsia="Calibri" w:hAnsi="Calibri" w:cs="Calibri"/>
        </w:rPr>
        <w:t>]</w:t>
      </w:r>
    </w:p>
    <w:p w14:paraId="77C46319" w14:textId="29C0649A" w:rsidR="09DA755A" w:rsidRDefault="09DA755A" w:rsidP="00E9657E">
      <w:pPr>
        <w:pStyle w:val="ListParagraph"/>
        <w:numPr>
          <w:ilvl w:val="0"/>
          <w:numId w:val="2"/>
        </w:numPr>
        <w:spacing w:after="0" w:line="240" w:lineRule="auto"/>
        <w:rPr>
          <w:rFonts w:eastAsiaTheme="minorEastAsia"/>
        </w:rPr>
      </w:pPr>
      <w:r w:rsidRPr="30AB8BCD">
        <w:rPr>
          <w:rFonts w:ascii="Calibri" w:eastAsia="Calibri" w:hAnsi="Calibri" w:cs="Calibri"/>
        </w:rPr>
        <w:t>[</w:t>
      </w:r>
      <w:r w:rsidRPr="30AB8BCD">
        <w:rPr>
          <w:rFonts w:ascii="Calibri" w:eastAsia="Calibri" w:hAnsi="Calibri" w:cs="Calibri"/>
          <w:highlight w:val="yellow"/>
        </w:rPr>
        <w:t>COMPANY</w:t>
      </w:r>
      <w:r w:rsidRPr="30AB8BCD">
        <w:rPr>
          <w:rFonts w:ascii="Calibri" w:eastAsia="Calibri" w:hAnsi="Calibri" w:cs="Calibri"/>
        </w:rPr>
        <w:t>] has been named as one of the most community-minded companies in [</w:t>
      </w:r>
      <w:r w:rsidRPr="00E9657E">
        <w:rPr>
          <w:rFonts w:ascii="Calibri" w:eastAsia="Calibri" w:hAnsi="Calibri" w:cs="Calibri"/>
          <w:highlight w:val="yellow"/>
        </w:rPr>
        <w:t>CITY/COUNTY/STATE</w:t>
      </w:r>
      <w:r w:rsidRPr="30AB8BCD">
        <w:rPr>
          <w:rFonts w:ascii="Calibri" w:eastAsia="Calibri" w:hAnsi="Calibri" w:cs="Calibri"/>
        </w:rPr>
        <w:t>]! Recognized by [</w:t>
      </w:r>
      <w:r w:rsidRPr="00E9657E">
        <w:rPr>
          <w:rFonts w:ascii="Calibri" w:eastAsia="Calibri" w:hAnsi="Calibri" w:cs="Calibri"/>
          <w:highlight w:val="yellow"/>
        </w:rPr>
        <w:t>HOST ORGANIZATION</w:t>
      </w:r>
      <w:r w:rsidRPr="30AB8BCD">
        <w:rPr>
          <w:rFonts w:ascii="Calibri" w:eastAsia="Calibri" w:hAnsi="Calibri" w:cs="Calibri"/>
        </w:rPr>
        <w:t>]</w:t>
      </w:r>
      <w:r w:rsidRPr="30AB8BCD">
        <w:rPr>
          <w:rFonts w:ascii="Calibri" w:eastAsia="Calibri" w:hAnsi="Calibri" w:cs="Calibri"/>
          <w:highlight w:val="yellow"/>
        </w:rPr>
        <w:t xml:space="preserve"> and @Points of Light</w:t>
      </w:r>
      <w:r w:rsidRPr="30AB8BCD">
        <w:rPr>
          <w:rFonts w:ascii="Calibri" w:eastAsia="Calibri" w:hAnsi="Calibri" w:cs="Calibri"/>
        </w:rPr>
        <w:t>, The Civic 50 [</w:t>
      </w:r>
      <w:r w:rsidRPr="30AB8BCD">
        <w:rPr>
          <w:rFonts w:ascii="Calibri" w:eastAsia="Calibri" w:hAnsi="Calibri" w:cs="Calibri"/>
          <w:highlight w:val="yellow"/>
        </w:rPr>
        <w:t>LOCATION</w:t>
      </w:r>
      <w:r w:rsidRPr="30AB8BCD">
        <w:rPr>
          <w:rFonts w:ascii="Calibri" w:eastAsia="Calibri" w:hAnsi="Calibri" w:cs="Calibri"/>
        </w:rPr>
        <w:t xml:space="preserve">] </w:t>
      </w:r>
      <w:r w:rsidRPr="30AB8BCD">
        <w:rPr>
          <w:rFonts w:ascii="Calibri" w:eastAsia="Calibri" w:hAnsi="Calibri" w:cs="Calibri"/>
          <w:lang w:val="en"/>
        </w:rPr>
        <w:t>showcases how companies can use their time, skills and resources to drive social impact in their company and communities. </w:t>
      </w:r>
      <w:r w:rsidRPr="30AB8BCD">
        <w:rPr>
          <w:rFonts w:ascii="Calibri" w:eastAsia="Calibri" w:hAnsi="Calibri" w:cs="Calibri"/>
        </w:rPr>
        <w:t>Learn more: [</w:t>
      </w:r>
      <w:r w:rsidRPr="00E9657E">
        <w:rPr>
          <w:rFonts w:ascii="Calibri" w:eastAsia="Calibri" w:hAnsi="Calibri" w:cs="Calibri"/>
          <w:highlight w:val="yellow"/>
        </w:rPr>
        <w:t>LINK</w:t>
      </w:r>
      <w:r w:rsidRPr="30AB8BCD">
        <w:rPr>
          <w:rFonts w:ascii="Calibri" w:eastAsia="Calibri" w:hAnsi="Calibri" w:cs="Calibri"/>
        </w:rPr>
        <w:t>] [</w:t>
      </w:r>
      <w:r w:rsidRPr="00E9657E">
        <w:rPr>
          <w:rFonts w:ascii="Calibri" w:eastAsia="Calibri" w:hAnsi="Calibri" w:cs="Calibri"/>
          <w:highlight w:val="yellow"/>
        </w:rPr>
        <w:t>HASHTAG</w:t>
      </w:r>
      <w:r w:rsidRPr="30AB8BCD">
        <w:rPr>
          <w:rFonts w:ascii="Calibri" w:eastAsia="Calibri" w:hAnsi="Calibri" w:cs="Calibri"/>
        </w:rPr>
        <w:t>]</w:t>
      </w:r>
    </w:p>
    <w:p w14:paraId="042BF029" w14:textId="0E797F7C" w:rsidR="09DA755A" w:rsidRDefault="09DA755A" w:rsidP="00E9657E">
      <w:pPr>
        <w:pStyle w:val="ListParagraph"/>
        <w:numPr>
          <w:ilvl w:val="0"/>
          <w:numId w:val="2"/>
        </w:numPr>
        <w:spacing w:after="0" w:line="240" w:lineRule="auto"/>
        <w:rPr>
          <w:rFonts w:eastAsiaTheme="minorEastAsia"/>
        </w:rPr>
      </w:pPr>
      <w:r w:rsidRPr="30AB8BCD">
        <w:rPr>
          <w:rFonts w:ascii="Calibri" w:eastAsia="Calibri" w:hAnsi="Calibri" w:cs="Calibri"/>
        </w:rPr>
        <w:t>Our commitment to community landed us on the [</w:t>
      </w:r>
      <w:r w:rsidRPr="00E9657E">
        <w:rPr>
          <w:rFonts w:ascii="Calibri" w:eastAsia="Calibri" w:hAnsi="Calibri" w:cs="Calibri"/>
          <w:highlight w:val="yellow"/>
        </w:rPr>
        <w:t>YEAR</w:t>
      </w:r>
      <w:r w:rsidRPr="30AB8BCD">
        <w:rPr>
          <w:rFonts w:ascii="Calibri" w:eastAsia="Calibri" w:hAnsi="Calibri" w:cs="Calibri"/>
        </w:rPr>
        <w:t>] list of honorees for The Civic 50 [</w:t>
      </w:r>
      <w:r w:rsidRPr="00E9657E">
        <w:rPr>
          <w:rFonts w:ascii="Calibri" w:eastAsia="Calibri" w:hAnsi="Calibri" w:cs="Calibri"/>
          <w:highlight w:val="yellow"/>
        </w:rPr>
        <w:t>LOCATION</w:t>
      </w:r>
      <w:r w:rsidRPr="30AB8BCD">
        <w:rPr>
          <w:rFonts w:ascii="Calibri" w:eastAsia="Calibri" w:hAnsi="Calibri" w:cs="Calibri"/>
        </w:rPr>
        <w:t>] by [</w:t>
      </w:r>
      <w:r w:rsidRPr="00E9657E">
        <w:rPr>
          <w:rFonts w:ascii="Calibri" w:eastAsia="Calibri" w:hAnsi="Calibri" w:cs="Calibri"/>
          <w:highlight w:val="yellow"/>
        </w:rPr>
        <w:t>HOST ORGANIZATION</w:t>
      </w:r>
      <w:r w:rsidRPr="30AB8BCD">
        <w:rPr>
          <w:rFonts w:ascii="Calibri" w:eastAsia="Calibri" w:hAnsi="Calibri" w:cs="Calibri"/>
        </w:rPr>
        <w:t>]</w:t>
      </w:r>
      <w:r w:rsidRPr="30AB8BCD">
        <w:rPr>
          <w:rFonts w:ascii="Calibri" w:eastAsia="Calibri" w:hAnsi="Calibri" w:cs="Calibri"/>
          <w:highlight w:val="yellow"/>
        </w:rPr>
        <w:t xml:space="preserve"> and @Points of Light! </w:t>
      </w:r>
      <w:r w:rsidRPr="30AB8BCD">
        <w:rPr>
          <w:rFonts w:ascii="Calibri" w:eastAsia="Calibri" w:hAnsi="Calibri" w:cs="Calibri"/>
        </w:rPr>
        <w:t>Learn more: [</w:t>
      </w:r>
      <w:r w:rsidRPr="00E9657E">
        <w:rPr>
          <w:rFonts w:ascii="Calibri" w:eastAsia="Calibri" w:hAnsi="Calibri" w:cs="Calibri"/>
          <w:highlight w:val="yellow"/>
        </w:rPr>
        <w:t>LINK</w:t>
      </w:r>
      <w:r w:rsidRPr="30AB8BCD">
        <w:rPr>
          <w:rFonts w:ascii="Calibri" w:eastAsia="Calibri" w:hAnsi="Calibri" w:cs="Calibri"/>
        </w:rPr>
        <w:t>] [</w:t>
      </w:r>
      <w:r w:rsidRPr="00E9657E">
        <w:rPr>
          <w:rFonts w:ascii="Calibri" w:eastAsia="Calibri" w:hAnsi="Calibri" w:cs="Calibri"/>
          <w:highlight w:val="yellow"/>
        </w:rPr>
        <w:t>HASHTAG</w:t>
      </w:r>
      <w:r w:rsidRPr="30AB8BCD">
        <w:rPr>
          <w:rFonts w:ascii="Calibri" w:eastAsia="Calibri" w:hAnsi="Calibri" w:cs="Calibri"/>
        </w:rPr>
        <w:t>]</w:t>
      </w:r>
    </w:p>
    <w:p w14:paraId="59916307" w14:textId="57F46710" w:rsidR="30AB8BCD" w:rsidRPr="009566C4" w:rsidRDefault="09DA755A" w:rsidP="00E9657E">
      <w:pPr>
        <w:pStyle w:val="ListParagraph"/>
        <w:numPr>
          <w:ilvl w:val="0"/>
          <w:numId w:val="2"/>
        </w:numPr>
        <w:spacing w:after="0" w:line="240" w:lineRule="auto"/>
        <w:rPr>
          <w:rFonts w:eastAsiaTheme="minorEastAsia"/>
        </w:rPr>
      </w:pPr>
      <w:r w:rsidRPr="30AB8BCD">
        <w:rPr>
          <w:rFonts w:ascii="Calibri" w:eastAsia="Calibri" w:hAnsi="Calibri" w:cs="Calibri"/>
        </w:rPr>
        <w:t>We have been named one of the [</w:t>
      </w:r>
      <w:r w:rsidRPr="30AB8BCD">
        <w:rPr>
          <w:rFonts w:ascii="Calibri" w:eastAsia="Calibri" w:hAnsi="Calibri" w:cs="Calibri"/>
          <w:highlight w:val="yellow"/>
        </w:rPr>
        <w:t>CITY/COUNTY/STATE</w:t>
      </w:r>
      <w:r w:rsidRPr="30AB8BCD">
        <w:rPr>
          <w:rFonts w:ascii="Calibri" w:eastAsia="Calibri" w:hAnsi="Calibri" w:cs="Calibri"/>
        </w:rPr>
        <w:t>] most community-minded companies by [</w:t>
      </w:r>
      <w:r w:rsidRPr="00E9657E">
        <w:rPr>
          <w:rFonts w:ascii="Calibri" w:eastAsia="Calibri" w:hAnsi="Calibri" w:cs="Calibri"/>
          <w:highlight w:val="yellow"/>
        </w:rPr>
        <w:t>HOST ORGANIZATION</w:t>
      </w:r>
      <w:r w:rsidRPr="30AB8BCD">
        <w:rPr>
          <w:rFonts w:ascii="Calibri" w:eastAsia="Calibri" w:hAnsi="Calibri" w:cs="Calibri"/>
        </w:rPr>
        <w:t>]</w:t>
      </w:r>
      <w:r w:rsidRPr="30AB8BCD">
        <w:rPr>
          <w:rFonts w:ascii="Calibri" w:eastAsia="Calibri" w:hAnsi="Calibri" w:cs="Calibri"/>
          <w:highlight w:val="yellow"/>
        </w:rPr>
        <w:t xml:space="preserve"> and @Points of Light</w:t>
      </w:r>
      <w:r w:rsidRPr="30AB8BCD">
        <w:rPr>
          <w:rFonts w:ascii="Calibri" w:eastAsia="Calibri" w:hAnsi="Calibri" w:cs="Calibri"/>
        </w:rPr>
        <w:t xml:space="preserve"> as an honoree of The Civic 50 [</w:t>
      </w:r>
      <w:r w:rsidRPr="30AB8BCD">
        <w:rPr>
          <w:rFonts w:ascii="Calibri" w:eastAsia="Calibri" w:hAnsi="Calibri" w:cs="Calibri"/>
          <w:highlight w:val="yellow"/>
        </w:rPr>
        <w:t>LOCATION</w:t>
      </w:r>
      <w:r w:rsidRPr="30AB8BCD">
        <w:rPr>
          <w:rFonts w:ascii="Calibri" w:eastAsia="Calibri" w:hAnsi="Calibri" w:cs="Calibri"/>
        </w:rPr>
        <w:t>]: Learn more: [</w:t>
      </w:r>
      <w:r w:rsidRPr="00E9657E">
        <w:rPr>
          <w:rFonts w:ascii="Calibri" w:eastAsia="Calibri" w:hAnsi="Calibri" w:cs="Calibri"/>
          <w:highlight w:val="yellow"/>
        </w:rPr>
        <w:t>LINK</w:t>
      </w:r>
      <w:r w:rsidRPr="30AB8BCD">
        <w:rPr>
          <w:rFonts w:ascii="Calibri" w:eastAsia="Calibri" w:hAnsi="Calibri" w:cs="Calibri"/>
        </w:rPr>
        <w:t>] [</w:t>
      </w:r>
      <w:r w:rsidRPr="00E9657E">
        <w:rPr>
          <w:rFonts w:ascii="Calibri" w:eastAsia="Calibri" w:hAnsi="Calibri" w:cs="Calibri"/>
          <w:highlight w:val="yellow"/>
        </w:rPr>
        <w:t>HASHTAG</w:t>
      </w:r>
      <w:r w:rsidRPr="30AB8BCD">
        <w:rPr>
          <w:rFonts w:ascii="Calibri" w:eastAsia="Calibri" w:hAnsi="Calibri" w:cs="Calibri"/>
        </w:rPr>
        <w:t>]</w:t>
      </w:r>
    </w:p>
    <w:p w14:paraId="24EA4FF8" w14:textId="1B7D0B49" w:rsidR="30AB8BCD" w:rsidRDefault="30AB8BCD" w:rsidP="00E9657E">
      <w:pPr>
        <w:spacing w:after="0" w:line="240" w:lineRule="auto"/>
        <w:rPr>
          <w:rFonts w:ascii="Calibri" w:eastAsia="Calibri" w:hAnsi="Calibri" w:cs="Calibri"/>
        </w:rPr>
      </w:pPr>
    </w:p>
    <w:p w14:paraId="40793826" w14:textId="77777777" w:rsidR="00E9657E" w:rsidRDefault="00E9657E" w:rsidP="00E9657E">
      <w:pPr>
        <w:spacing w:after="0" w:line="240" w:lineRule="auto"/>
        <w:rPr>
          <w:rFonts w:ascii="Calibri" w:eastAsia="Calibri" w:hAnsi="Calibri" w:cs="Calibri"/>
          <w:b/>
          <w:bCs/>
          <w:sz w:val="28"/>
          <w:szCs w:val="28"/>
        </w:rPr>
      </w:pPr>
    </w:p>
    <w:p w14:paraId="1FB4EB07" w14:textId="74FA46C0" w:rsidR="09DA755A" w:rsidRDefault="09DA755A" w:rsidP="00E9657E">
      <w:pPr>
        <w:spacing w:after="0" w:line="240" w:lineRule="auto"/>
        <w:rPr>
          <w:rFonts w:ascii="Calibri" w:eastAsia="Calibri" w:hAnsi="Calibri" w:cs="Calibri"/>
          <w:sz w:val="28"/>
          <w:szCs w:val="28"/>
        </w:rPr>
      </w:pPr>
      <w:r w:rsidRPr="30AB8BCD">
        <w:rPr>
          <w:rFonts w:ascii="Calibri" w:eastAsia="Calibri" w:hAnsi="Calibri" w:cs="Calibri"/>
          <w:b/>
          <w:bCs/>
          <w:sz w:val="28"/>
          <w:szCs w:val="28"/>
        </w:rPr>
        <w:t>Tips to Leverage Your Honoree Designation</w:t>
      </w:r>
    </w:p>
    <w:p w14:paraId="512BCEED" w14:textId="51EB6EB0"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lastRenderedPageBreak/>
        <w:t>Local &amp; Regional News Release</w:t>
      </w:r>
      <w:r w:rsidRPr="30AB8BCD">
        <w:rPr>
          <w:rFonts w:ascii="Calibri" w:eastAsia="Calibri" w:hAnsi="Calibri" w:cs="Calibri"/>
        </w:rPr>
        <w:t>. Distribute a customized copy of the press release to your own media list or via a newswire and consider partnering with other honoree companies. </w:t>
      </w:r>
    </w:p>
    <w:p w14:paraId="6C7073BF" w14:textId="002B5074"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Blog Post</w:t>
      </w:r>
      <w:r w:rsidRPr="30AB8BCD">
        <w:rPr>
          <w:rFonts w:ascii="Calibri" w:eastAsia="Calibri" w:hAnsi="Calibri" w:cs="Calibri"/>
        </w:rPr>
        <w:t>. Encourage company executives or senior leaders to share how corporate social responsibility is supporting their community and business goals and share across your digital platforms. </w:t>
      </w:r>
    </w:p>
    <w:p w14:paraId="6F19A308" w14:textId="133D4DE4"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Company Newsletter</w:t>
      </w:r>
      <w:r w:rsidRPr="30AB8BCD">
        <w:rPr>
          <w:rFonts w:ascii="Calibri" w:eastAsia="Calibri" w:hAnsi="Calibri" w:cs="Calibri"/>
        </w:rPr>
        <w:t>. Circulate news of the win to employees via internal publications, using messaging from this toolkit. Engaging senior leadership to send a notification to employees is a great way to involve employees in your company’s corporate responsibility initiatives and strategies. </w:t>
      </w:r>
    </w:p>
    <w:p w14:paraId="01B56280" w14:textId="47E2DB8D"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Social Media</w:t>
      </w:r>
      <w:r w:rsidRPr="30AB8BCD">
        <w:rPr>
          <w:rFonts w:ascii="Calibri" w:eastAsia="Calibri" w:hAnsi="Calibri" w:cs="Calibri"/>
        </w:rPr>
        <w:t>. Use the social media messages and graphics provided to promote your achievement Facebook, Twitter, LinkedIn, Instagram and other digital platforms. Make sure to tag the host site organization and Points of Light and use the pre-determined hashtag wherever possible. </w:t>
      </w:r>
    </w:p>
    <w:p w14:paraId="3BB7C9CF" w14:textId="7BB5188C"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Email Announcement</w:t>
      </w:r>
      <w:r w:rsidRPr="30AB8BCD">
        <w:rPr>
          <w:rFonts w:ascii="Calibri" w:eastAsia="Calibri" w:hAnsi="Calibri" w:cs="Calibri"/>
        </w:rPr>
        <w:t>. Circulate news of your win in an email blast to your stakeholders, donors, clients, and other important individuals and organizations. We encourage companies to share the update with nonprofit and other community partners. </w:t>
      </w:r>
    </w:p>
    <w:p w14:paraId="0BC755F8" w14:textId="506BEBE4"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PR Boilerplate</w:t>
      </w:r>
      <w:r w:rsidRPr="30AB8BCD">
        <w:rPr>
          <w:rFonts w:ascii="Calibri" w:eastAsia="Calibri" w:hAnsi="Calibri" w:cs="Calibri"/>
        </w:rPr>
        <w:t>. Update your company boilerplate to include mention of your recognition as an honoree of The Civic 50, and your commitment to community engagement. </w:t>
      </w:r>
    </w:p>
    <w:p w14:paraId="5C007465" w14:textId="450FCCB1"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Honoree Logo Badge</w:t>
      </w:r>
      <w:r w:rsidRPr="30AB8BCD">
        <w:rPr>
          <w:rFonts w:ascii="Calibri" w:eastAsia="Calibri" w:hAnsi="Calibri" w:cs="Calibri"/>
        </w:rPr>
        <w:t>. Post the logo on your company’s website, business cards, newsletters or other materials. </w:t>
      </w:r>
    </w:p>
    <w:p w14:paraId="70753D40" w14:textId="26E39FE8"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Brown Bag Lunch or Webinar</w:t>
      </w:r>
      <w:r w:rsidRPr="30AB8BCD">
        <w:rPr>
          <w:rFonts w:ascii="Calibri" w:eastAsia="Calibri" w:hAnsi="Calibri" w:cs="Calibri"/>
        </w:rPr>
        <w:t>. Discuss findings from the survey in a brown bag lunch or webinar with your employees to celebrate your company’s honor, discuss what it means to be a community-minded company, and hear about how employees are serving their community or what they are passionate about. A Points of Light representative would be happy to present about The Civic 50 on this webinar, with company representatives. </w:t>
      </w:r>
    </w:p>
    <w:p w14:paraId="7DE6A041" w14:textId="4AFAC755"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Annual Report</w:t>
      </w:r>
      <w:r w:rsidRPr="30AB8BCD">
        <w:rPr>
          <w:rFonts w:ascii="Calibri" w:eastAsia="Calibri" w:hAnsi="Calibri" w:cs="Calibri"/>
        </w:rPr>
        <w:t>. Promote your win in your next annual report. Consider highlighting how your civic involvement has affected customer loyalty or the bottom line. </w:t>
      </w:r>
    </w:p>
    <w:p w14:paraId="1D429588" w14:textId="4A46CD88"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Email Signature</w:t>
      </w:r>
      <w:r w:rsidRPr="30AB8BCD">
        <w:rPr>
          <w:rFonts w:ascii="Calibri" w:eastAsia="Calibri" w:hAnsi="Calibri" w:cs="Calibri"/>
        </w:rPr>
        <w:t>. Include the logo or a short sentence highlighting the achievement in your email signature. </w:t>
      </w:r>
    </w:p>
    <w:p w14:paraId="4BE6BB7B" w14:textId="64ED0A81"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Promotional Video</w:t>
      </w:r>
      <w:r w:rsidRPr="30AB8BCD">
        <w:rPr>
          <w:rFonts w:ascii="Calibri" w:eastAsia="Calibri" w:hAnsi="Calibri" w:cs="Calibri"/>
        </w:rPr>
        <w:t>. Create a short video highlighting your status as an honoree and promoting your community engagement programs. </w:t>
      </w:r>
    </w:p>
    <w:p w14:paraId="68333F55" w14:textId="65F25AF9" w:rsidR="09DA755A" w:rsidRDefault="09DA755A" w:rsidP="00E9657E">
      <w:pPr>
        <w:pStyle w:val="ListParagraph"/>
        <w:numPr>
          <w:ilvl w:val="0"/>
          <w:numId w:val="1"/>
        </w:numPr>
        <w:spacing w:after="0" w:line="240" w:lineRule="auto"/>
        <w:rPr>
          <w:rFonts w:eastAsiaTheme="minorEastAsia"/>
          <w:b/>
          <w:bCs/>
        </w:rPr>
      </w:pPr>
      <w:r w:rsidRPr="30AB8BCD">
        <w:rPr>
          <w:rFonts w:ascii="Calibri" w:eastAsia="Calibri" w:hAnsi="Calibri" w:cs="Calibri"/>
          <w:b/>
          <w:bCs/>
        </w:rPr>
        <w:t>Service Project</w:t>
      </w:r>
      <w:r w:rsidRPr="30AB8BCD">
        <w:rPr>
          <w:rFonts w:ascii="Calibri" w:eastAsia="Calibri" w:hAnsi="Calibri" w:cs="Calibri"/>
        </w:rPr>
        <w:t>. Celebrate by engaging community partners and employees in a service project, and continuing your dedication to investing in communities </w:t>
      </w:r>
    </w:p>
    <w:p w14:paraId="0D9F4144" w14:textId="26D9B08E" w:rsidR="30AB8BCD" w:rsidRDefault="30AB8BCD" w:rsidP="30AB8BCD">
      <w:pPr>
        <w:spacing w:after="0" w:line="240" w:lineRule="auto"/>
      </w:pPr>
    </w:p>
    <w:sectPr w:rsidR="30AB8B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B360A"/>
    <w:multiLevelType w:val="hybridMultilevel"/>
    <w:tmpl w:val="B2C851CC"/>
    <w:lvl w:ilvl="0" w:tplc="5274ADC4">
      <w:start w:val="1"/>
      <w:numFmt w:val="bullet"/>
      <w:lvlText w:val=""/>
      <w:lvlJc w:val="left"/>
      <w:pPr>
        <w:ind w:left="720" w:hanging="360"/>
      </w:pPr>
      <w:rPr>
        <w:rFonts w:ascii="Symbol" w:hAnsi="Symbol" w:hint="default"/>
      </w:rPr>
    </w:lvl>
    <w:lvl w:ilvl="1" w:tplc="E26606D2">
      <w:start w:val="1"/>
      <w:numFmt w:val="bullet"/>
      <w:lvlText w:val="o"/>
      <w:lvlJc w:val="left"/>
      <w:pPr>
        <w:ind w:left="1440" w:hanging="360"/>
      </w:pPr>
      <w:rPr>
        <w:rFonts w:ascii="Courier New" w:hAnsi="Courier New" w:hint="default"/>
      </w:rPr>
    </w:lvl>
    <w:lvl w:ilvl="2" w:tplc="0AD841D0">
      <w:start w:val="1"/>
      <w:numFmt w:val="bullet"/>
      <w:lvlText w:val=""/>
      <w:lvlJc w:val="left"/>
      <w:pPr>
        <w:ind w:left="2160" w:hanging="360"/>
      </w:pPr>
      <w:rPr>
        <w:rFonts w:ascii="Wingdings" w:hAnsi="Wingdings" w:hint="default"/>
      </w:rPr>
    </w:lvl>
    <w:lvl w:ilvl="3" w:tplc="526A3A90">
      <w:start w:val="1"/>
      <w:numFmt w:val="bullet"/>
      <w:lvlText w:val=""/>
      <w:lvlJc w:val="left"/>
      <w:pPr>
        <w:ind w:left="2880" w:hanging="360"/>
      </w:pPr>
      <w:rPr>
        <w:rFonts w:ascii="Symbol" w:hAnsi="Symbol" w:hint="default"/>
      </w:rPr>
    </w:lvl>
    <w:lvl w:ilvl="4" w:tplc="39947012">
      <w:start w:val="1"/>
      <w:numFmt w:val="bullet"/>
      <w:lvlText w:val="o"/>
      <w:lvlJc w:val="left"/>
      <w:pPr>
        <w:ind w:left="3600" w:hanging="360"/>
      </w:pPr>
      <w:rPr>
        <w:rFonts w:ascii="Courier New" w:hAnsi="Courier New" w:hint="default"/>
      </w:rPr>
    </w:lvl>
    <w:lvl w:ilvl="5" w:tplc="F164406E">
      <w:start w:val="1"/>
      <w:numFmt w:val="bullet"/>
      <w:lvlText w:val=""/>
      <w:lvlJc w:val="left"/>
      <w:pPr>
        <w:ind w:left="4320" w:hanging="360"/>
      </w:pPr>
      <w:rPr>
        <w:rFonts w:ascii="Wingdings" w:hAnsi="Wingdings" w:hint="default"/>
      </w:rPr>
    </w:lvl>
    <w:lvl w:ilvl="6" w:tplc="4A9A47C6">
      <w:start w:val="1"/>
      <w:numFmt w:val="bullet"/>
      <w:lvlText w:val=""/>
      <w:lvlJc w:val="left"/>
      <w:pPr>
        <w:ind w:left="5040" w:hanging="360"/>
      </w:pPr>
      <w:rPr>
        <w:rFonts w:ascii="Symbol" w:hAnsi="Symbol" w:hint="default"/>
      </w:rPr>
    </w:lvl>
    <w:lvl w:ilvl="7" w:tplc="E92E4BFE">
      <w:start w:val="1"/>
      <w:numFmt w:val="bullet"/>
      <w:lvlText w:val="o"/>
      <w:lvlJc w:val="left"/>
      <w:pPr>
        <w:ind w:left="5760" w:hanging="360"/>
      </w:pPr>
      <w:rPr>
        <w:rFonts w:ascii="Courier New" w:hAnsi="Courier New" w:hint="default"/>
      </w:rPr>
    </w:lvl>
    <w:lvl w:ilvl="8" w:tplc="E6E80F64">
      <w:start w:val="1"/>
      <w:numFmt w:val="bullet"/>
      <w:lvlText w:val=""/>
      <w:lvlJc w:val="left"/>
      <w:pPr>
        <w:ind w:left="6480" w:hanging="360"/>
      </w:pPr>
      <w:rPr>
        <w:rFonts w:ascii="Wingdings" w:hAnsi="Wingdings" w:hint="default"/>
      </w:rPr>
    </w:lvl>
  </w:abstractNum>
  <w:abstractNum w:abstractNumId="1" w15:restartNumberingAfterBreak="0">
    <w:nsid w:val="5C5025ED"/>
    <w:multiLevelType w:val="hybridMultilevel"/>
    <w:tmpl w:val="5F48D810"/>
    <w:lvl w:ilvl="0" w:tplc="5F280D40">
      <w:start w:val="1"/>
      <w:numFmt w:val="bullet"/>
      <w:lvlText w:val=""/>
      <w:lvlJc w:val="left"/>
      <w:pPr>
        <w:ind w:left="720" w:hanging="360"/>
      </w:pPr>
      <w:rPr>
        <w:rFonts w:ascii="Symbol" w:hAnsi="Symbol" w:hint="default"/>
      </w:rPr>
    </w:lvl>
    <w:lvl w:ilvl="1" w:tplc="B6649198">
      <w:start w:val="1"/>
      <w:numFmt w:val="bullet"/>
      <w:lvlText w:val="o"/>
      <w:lvlJc w:val="left"/>
      <w:pPr>
        <w:ind w:left="1440" w:hanging="360"/>
      </w:pPr>
      <w:rPr>
        <w:rFonts w:ascii="Courier New" w:hAnsi="Courier New" w:hint="default"/>
      </w:rPr>
    </w:lvl>
    <w:lvl w:ilvl="2" w:tplc="00C2669A">
      <w:start w:val="1"/>
      <w:numFmt w:val="bullet"/>
      <w:lvlText w:val=""/>
      <w:lvlJc w:val="left"/>
      <w:pPr>
        <w:ind w:left="2160" w:hanging="360"/>
      </w:pPr>
      <w:rPr>
        <w:rFonts w:ascii="Wingdings" w:hAnsi="Wingdings" w:hint="default"/>
      </w:rPr>
    </w:lvl>
    <w:lvl w:ilvl="3" w:tplc="C37617C2">
      <w:start w:val="1"/>
      <w:numFmt w:val="bullet"/>
      <w:lvlText w:val=""/>
      <w:lvlJc w:val="left"/>
      <w:pPr>
        <w:ind w:left="2880" w:hanging="360"/>
      </w:pPr>
      <w:rPr>
        <w:rFonts w:ascii="Symbol" w:hAnsi="Symbol" w:hint="default"/>
      </w:rPr>
    </w:lvl>
    <w:lvl w:ilvl="4" w:tplc="CB6EF71A">
      <w:start w:val="1"/>
      <w:numFmt w:val="bullet"/>
      <w:lvlText w:val="o"/>
      <w:lvlJc w:val="left"/>
      <w:pPr>
        <w:ind w:left="3600" w:hanging="360"/>
      </w:pPr>
      <w:rPr>
        <w:rFonts w:ascii="Courier New" w:hAnsi="Courier New" w:hint="default"/>
      </w:rPr>
    </w:lvl>
    <w:lvl w:ilvl="5" w:tplc="56B039F6">
      <w:start w:val="1"/>
      <w:numFmt w:val="bullet"/>
      <w:lvlText w:val=""/>
      <w:lvlJc w:val="left"/>
      <w:pPr>
        <w:ind w:left="4320" w:hanging="360"/>
      </w:pPr>
      <w:rPr>
        <w:rFonts w:ascii="Wingdings" w:hAnsi="Wingdings" w:hint="default"/>
      </w:rPr>
    </w:lvl>
    <w:lvl w:ilvl="6" w:tplc="FBE632A6">
      <w:start w:val="1"/>
      <w:numFmt w:val="bullet"/>
      <w:lvlText w:val=""/>
      <w:lvlJc w:val="left"/>
      <w:pPr>
        <w:ind w:left="5040" w:hanging="360"/>
      </w:pPr>
      <w:rPr>
        <w:rFonts w:ascii="Symbol" w:hAnsi="Symbol" w:hint="default"/>
      </w:rPr>
    </w:lvl>
    <w:lvl w:ilvl="7" w:tplc="92F68EAA">
      <w:start w:val="1"/>
      <w:numFmt w:val="bullet"/>
      <w:lvlText w:val="o"/>
      <w:lvlJc w:val="left"/>
      <w:pPr>
        <w:ind w:left="5760" w:hanging="360"/>
      </w:pPr>
      <w:rPr>
        <w:rFonts w:ascii="Courier New" w:hAnsi="Courier New" w:hint="default"/>
      </w:rPr>
    </w:lvl>
    <w:lvl w:ilvl="8" w:tplc="7D64FE94">
      <w:start w:val="1"/>
      <w:numFmt w:val="bullet"/>
      <w:lvlText w:val=""/>
      <w:lvlJc w:val="left"/>
      <w:pPr>
        <w:ind w:left="6480" w:hanging="360"/>
      </w:pPr>
      <w:rPr>
        <w:rFonts w:ascii="Wingdings" w:hAnsi="Wingdings" w:hint="default"/>
      </w:rPr>
    </w:lvl>
  </w:abstractNum>
  <w:abstractNum w:abstractNumId="2" w15:restartNumberingAfterBreak="0">
    <w:nsid w:val="77682D80"/>
    <w:multiLevelType w:val="hybridMultilevel"/>
    <w:tmpl w:val="7492A1C8"/>
    <w:lvl w:ilvl="0" w:tplc="0478AE92">
      <w:start w:val="1"/>
      <w:numFmt w:val="bullet"/>
      <w:lvlText w:val=""/>
      <w:lvlJc w:val="left"/>
      <w:pPr>
        <w:ind w:left="720" w:hanging="360"/>
      </w:pPr>
      <w:rPr>
        <w:rFonts w:ascii="Symbol" w:hAnsi="Symbol" w:hint="default"/>
      </w:rPr>
    </w:lvl>
    <w:lvl w:ilvl="1" w:tplc="BF281976">
      <w:start w:val="1"/>
      <w:numFmt w:val="bullet"/>
      <w:lvlText w:val="o"/>
      <w:lvlJc w:val="left"/>
      <w:pPr>
        <w:ind w:left="1440" w:hanging="360"/>
      </w:pPr>
      <w:rPr>
        <w:rFonts w:ascii="Courier New" w:hAnsi="Courier New" w:hint="default"/>
      </w:rPr>
    </w:lvl>
    <w:lvl w:ilvl="2" w:tplc="0224825A">
      <w:start w:val="1"/>
      <w:numFmt w:val="bullet"/>
      <w:lvlText w:val=""/>
      <w:lvlJc w:val="left"/>
      <w:pPr>
        <w:ind w:left="2160" w:hanging="360"/>
      </w:pPr>
      <w:rPr>
        <w:rFonts w:ascii="Wingdings" w:hAnsi="Wingdings" w:hint="default"/>
      </w:rPr>
    </w:lvl>
    <w:lvl w:ilvl="3" w:tplc="19564D7C">
      <w:start w:val="1"/>
      <w:numFmt w:val="bullet"/>
      <w:lvlText w:val=""/>
      <w:lvlJc w:val="left"/>
      <w:pPr>
        <w:ind w:left="2880" w:hanging="360"/>
      </w:pPr>
      <w:rPr>
        <w:rFonts w:ascii="Symbol" w:hAnsi="Symbol" w:hint="default"/>
      </w:rPr>
    </w:lvl>
    <w:lvl w:ilvl="4" w:tplc="1EE23DAA">
      <w:start w:val="1"/>
      <w:numFmt w:val="bullet"/>
      <w:lvlText w:val="o"/>
      <w:lvlJc w:val="left"/>
      <w:pPr>
        <w:ind w:left="3600" w:hanging="360"/>
      </w:pPr>
      <w:rPr>
        <w:rFonts w:ascii="Courier New" w:hAnsi="Courier New" w:hint="default"/>
      </w:rPr>
    </w:lvl>
    <w:lvl w:ilvl="5" w:tplc="09A0958A">
      <w:start w:val="1"/>
      <w:numFmt w:val="bullet"/>
      <w:lvlText w:val=""/>
      <w:lvlJc w:val="left"/>
      <w:pPr>
        <w:ind w:left="4320" w:hanging="360"/>
      </w:pPr>
      <w:rPr>
        <w:rFonts w:ascii="Wingdings" w:hAnsi="Wingdings" w:hint="default"/>
      </w:rPr>
    </w:lvl>
    <w:lvl w:ilvl="6" w:tplc="6312FF1C">
      <w:start w:val="1"/>
      <w:numFmt w:val="bullet"/>
      <w:lvlText w:val=""/>
      <w:lvlJc w:val="left"/>
      <w:pPr>
        <w:ind w:left="5040" w:hanging="360"/>
      </w:pPr>
      <w:rPr>
        <w:rFonts w:ascii="Symbol" w:hAnsi="Symbol" w:hint="default"/>
      </w:rPr>
    </w:lvl>
    <w:lvl w:ilvl="7" w:tplc="8F9E0C52">
      <w:start w:val="1"/>
      <w:numFmt w:val="bullet"/>
      <w:lvlText w:val="o"/>
      <w:lvlJc w:val="left"/>
      <w:pPr>
        <w:ind w:left="5760" w:hanging="360"/>
      </w:pPr>
      <w:rPr>
        <w:rFonts w:ascii="Courier New" w:hAnsi="Courier New" w:hint="default"/>
      </w:rPr>
    </w:lvl>
    <w:lvl w:ilvl="8" w:tplc="05747FF4">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6D0C1"/>
    <w:rsid w:val="00355629"/>
    <w:rsid w:val="009566C4"/>
    <w:rsid w:val="00B63B65"/>
    <w:rsid w:val="00E9657E"/>
    <w:rsid w:val="09DA755A"/>
    <w:rsid w:val="1513B2BA"/>
    <w:rsid w:val="30AB8BCD"/>
    <w:rsid w:val="6926B3B6"/>
    <w:rsid w:val="6E55AE84"/>
    <w:rsid w:val="7856D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D0C1"/>
  <w15:chartTrackingRefBased/>
  <w15:docId w15:val="{305C53DF-9856-46E7-BC8A-A1194D33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355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5629"/>
  </w:style>
  <w:style w:type="character" w:customStyle="1" w:styleId="eop">
    <w:name w:val="eop"/>
    <w:basedOn w:val="DefaultParagraphFont"/>
    <w:rsid w:val="00355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7419">
      <w:bodyDiv w:val="1"/>
      <w:marLeft w:val="0"/>
      <w:marRight w:val="0"/>
      <w:marTop w:val="0"/>
      <w:marBottom w:val="0"/>
      <w:divBdr>
        <w:top w:val="none" w:sz="0" w:space="0" w:color="auto"/>
        <w:left w:val="none" w:sz="0" w:space="0" w:color="auto"/>
        <w:bottom w:val="none" w:sz="0" w:space="0" w:color="auto"/>
        <w:right w:val="none" w:sz="0" w:space="0" w:color="auto"/>
      </w:divBdr>
      <w:divsChild>
        <w:div w:id="200359791">
          <w:marLeft w:val="0"/>
          <w:marRight w:val="0"/>
          <w:marTop w:val="0"/>
          <w:marBottom w:val="0"/>
          <w:divBdr>
            <w:top w:val="none" w:sz="0" w:space="0" w:color="auto"/>
            <w:left w:val="none" w:sz="0" w:space="0" w:color="auto"/>
            <w:bottom w:val="none" w:sz="0" w:space="0" w:color="auto"/>
            <w:right w:val="none" w:sz="0" w:space="0" w:color="auto"/>
          </w:divBdr>
        </w:div>
        <w:div w:id="364015938">
          <w:marLeft w:val="0"/>
          <w:marRight w:val="0"/>
          <w:marTop w:val="0"/>
          <w:marBottom w:val="0"/>
          <w:divBdr>
            <w:top w:val="none" w:sz="0" w:space="0" w:color="auto"/>
            <w:left w:val="none" w:sz="0" w:space="0" w:color="auto"/>
            <w:bottom w:val="none" w:sz="0" w:space="0" w:color="auto"/>
            <w:right w:val="none" w:sz="0" w:space="0" w:color="auto"/>
          </w:divBdr>
        </w:div>
        <w:div w:id="507253667">
          <w:marLeft w:val="0"/>
          <w:marRight w:val="0"/>
          <w:marTop w:val="0"/>
          <w:marBottom w:val="0"/>
          <w:divBdr>
            <w:top w:val="none" w:sz="0" w:space="0" w:color="auto"/>
            <w:left w:val="none" w:sz="0" w:space="0" w:color="auto"/>
            <w:bottom w:val="none" w:sz="0" w:space="0" w:color="auto"/>
            <w:right w:val="none" w:sz="0" w:space="0" w:color="auto"/>
          </w:divBdr>
        </w:div>
        <w:div w:id="1827428874">
          <w:marLeft w:val="0"/>
          <w:marRight w:val="0"/>
          <w:marTop w:val="0"/>
          <w:marBottom w:val="0"/>
          <w:divBdr>
            <w:top w:val="none" w:sz="0" w:space="0" w:color="auto"/>
            <w:left w:val="none" w:sz="0" w:space="0" w:color="auto"/>
            <w:bottom w:val="none" w:sz="0" w:space="0" w:color="auto"/>
            <w:right w:val="none" w:sz="0" w:space="0" w:color="auto"/>
          </w:divBdr>
        </w:div>
        <w:div w:id="1388800031">
          <w:marLeft w:val="0"/>
          <w:marRight w:val="0"/>
          <w:marTop w:val="0"/>
          <w:marBottom w:val="0"/>
          <w:divBdr>
            <w:top w:val="none" w:sz="0" w:space="0" w:color="auto"/>
            <w:left w:val="none" w:sz="0" w:space="0" w:color="auto"/>
            <w:bottom w:val="none" w:sz="0" w:space="0" w:color="auto"/>
            <w:right w:val="none" w:sz="0" w:space="0" w:color="auto"/>
          </w:divBdr>
        </w:div>
      </w:divsChild>
    </w:div>
    <w:div w:id="641036183">
      <w:bodyDiv w:val="1"/>
      <w:marLeft w:val="0"/>
      <w:marRight w:val="0"/>
      <w:marTop w:val="0"/>
      <w:marBottom w:val="0"/>
      <w:divBdr>
        <w:top w:val="none" w:sz="0" w:space="0" w:color="auto"/>
        <w:left w:val="none" w:sz="0" w:space="0" w:color="auto"/>
        <w:bottom w:val="none" w:sz="0" w:space="0" w:color="auto"/>
        <w:right w:val="none" w:sz="0" w:space="0" w:color="auto"/>
      </w:divBdr>
      <w:divsChild>
        <w:div w:id="1035883032">
          <w:marLeft w:val="0"/>
          <w:marRight w:val="0"/>
          <w:marTop w:val="0"/>
          <w:marBottom w:val="0"/>
          <w:divBdr>
            <w:top w:val="none" w:sz="0" w:space="0" w:color="auto"/>
            <w:left w:val="none" w:sz="0" w:space="0" w:color="auto"/>
            <w:bottom w:val="none" w:sz="0" w:space="0" w:color="auto"/>
            <w:right w:val="none" w:sz="0" w:space="0" w:color="auto"/>
          </w:divBdr>
        </w:div>
        <w:div w:id="2020348698">
          <w:marLeft w:val="0"/>
          <w:marRight w:val="0"/>
          <w:marTop w:val="0"/>
          <w:marBottom w:val="0"/>
          <w:divBdr>
            <w:top w:val="none" w:sz="0" w:space="0" w:color="auto"/>
            <w:left w:val="none" w:sz="0" w:space="0" w:color="auto"/>
            <w:bottom w:val="none" w:sz="0" w:space="0" w:color="auto"/>
            <w:right w:val="none" w:sz="0" w:space="0" w:color="auto"/>
          </w:divBdr>
        </w:div>
        <w:div w:id="1690721546">
          <w:marLeft w:val="0"/>
          <w:marRight w:val="0"/>
          <w:marTop w:val="0"/>
          <w:marBottom w:val="0"/>
          <w:divBdr>
            <w:top w:val="none" w:sz="0" w:space="0" w:color="auto"/>
            <w:left w:val="none" w:sz="0" w:space="0" w:color="auto"/>
            <w:bottom w:val="none" w:sz="0" w:space="0" w:color="auto"/>
            <w:right w:val="none" w:sz="0" w:space="0" w:color="auto"/>
          </w:divBdr>
        </w:div>
        <w:div w:id="1614169591">
          <w:marLeft w:val="0"/>
          <w:marRight w:val="0"/>
          <w:marTop w:val="0"/>
          <w:marBottom w:val="0"/>
          <w:divBdr>
            <w:top w:val="none" w:sz="0" w:space="0" w:color="auto"/>
            <w:left w:val="none" w:sz="0" w:space="0" w:color="auto"/>
            <w:bottom w:val="none" w:sz="0" w:space="0" w:color="auto"/>
            <w:right w:val="none" w:sz="0" w:space="0" w:color="auto"/>
          </w:divBdr>
        </w:div>
        <w:div w:id="618073080">
          <w:marLeft w:val="0"/>
          <w:marRight w:val="0"/>
          <w:marTop w:val="0"/>
          <w:marBottom w:val="0"/>
          <w:divBdr>
            <w:top w:val="none" w:sz="0" w:space="0" w:color="auto"/>
            <w:left w:val="none" w:sz="0" w:space="0" w:color="auto"/>
            <w:bottom w:val="none" w:sz="0" w:space="0" w:color="auto"/>
            <w:right w:val="none" w:sz="0" w:space="0" w:color="auto"/>
          </w:divBdr>
        </w:div>
      </w:divsChild>
    </w:div>
    <w:div w:id="718091847">
      <w:bodyDiv w:val="1"/>
      <w:marLeft w:val="0"/>
      <w:marRight w:val="0"/>
      <w:marTop w:val="0"/>
      <w:marBottom w:val="0"/>
      <w:divBdr>
        <w:top w:val="none" w:sz="0" w:space="0" w:color="auto"/>
        <w:left w:val="none" w:sz="0" w:space="0" w:color="auto"/>
        <w:bottom w:val="none" w:sz="0" w:space="0" w:color="auto"/>
        <w:right w:val="none" w:sz="0" w:space="0" w:color="auto"/>
      </w:divBdr>
      <w:divsChild>
        <w:div w:id="1415396350">
          <w:marLeft w:val="0"/>
          <w:marRight w:val="0"/>
          <w:marTop w:val="0"/>
          <w:marBottom w:val="0"/>
          <w:divBdr>
            <w:top w:val="none" w:sz="0" w:space="0" w:color="auto"/>
            <w:left w:val="none" w:sz="0" w:space="0" w:color="auto"/>
            <w:bottom w:val="none" w:sz="0" w:space="0" w:color="auto"/>
            <w:right w:val="none" w:sz="0" w:space="0" w:color="auto"/>
          </w:divBdr>
        </w:div>
        <w:div w:id="681517204">
          <w:marLeft w:val="0"/>
          <w:marRight w:val="0"/>
          <w:marTop w:val="0"/>
          <w:marBottom w:val="0"/>
          <w:divBdr>
            <w:top w:val="none" w:sz="0" w:space="0" w:color="auto"/>
            <w:left w:val="none" w:sz="0" w:space="0" w:color="auto"/>
            <w:bottom w:val="none" w:sz="0" w:space="0" w:color="auto"/>
            <w:right w:val="none" w:sz="0" w:space="0" w:color="auto"/>
          </w:divBdr>
        </w:div>
        <w:div w:id="1334408158">
          <w:marLeft w:val="0"/>
          <w:marRight w:val="0"/>
          <w:marTop w:val="0"/>
          <w:marBottom w:val="0"/>
          <w:divBdr>
            <w:top w:val="none" w:sz="0" w:space="0" w:color="auto"/>
            <w:left w:val="none" w:sz="0" w:space="0" w:color="auto"/>
            <w:bottom w:val="none" w:sz="0" w:space="0" w:color="auto"/>
            <w:right w:val="none" w:sz="0" w:space="0" w:color="auto"/>
          </w:divBdr>
        </w:div>
        <w:div w:id="908418776">
          <w:marLeft w:val="0"/>
          <w:marRight w:val="0"/>
          <w:marTop w:val="0"/>
          <w:marBottom w:val="0"/>
          <w:divBdr>
            <w:top w:val="none" w:sz="0" w:space="0" w:color="auto"/>
            <w:left w:val="none" w:sz="0" w:space="0" w:color="auto"/>
            <w:bottom w:val="none" w:sz="0" w:space="0" w:color="auto"/>
            <w:right w:val="none" w:sz="0" w:space="0" w:color="auto"/>
          </w:divBdr>
        </w:div>
        <w:div w:id="58807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pointsofligh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pointsoflight/" TargetMode="External"/><Relationship Id="rId5" Type="http://schemas.openxmlformats.org/officeDocument/2006/relationships/styles" Target="styles.xml"/><Relationship Id="rId10" Type="http://schemas.openxmlformats.org/officeDocument/2006/relationships/hyperlink" Target="https://www.facebook.com/beapointoflight/" TargetMode="External"/><Relationship Id="rId4" Type="http://schemas.openxmlformats.org/officeDocument/2006/relationships/numbering" Target="numbering.xml"/><Relationship Id="rId9" Type="http://schemas.openxmlformats.org/officeDocument/2006/relationships/hyperlink" Target="https://twitter.com/Pointsof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BA760D77A14419AF4935DE9159456" ma:contentTypeVersion="12" ma:contentTypeDescription="Create a new document." ma:contentTypeScope="" ma:versionID="77fab61a787878055affb04dbbb47d9c">
  <xsd:schema xmlns:xsd="http://www.w3.org/2001/XMLSchema" xmlns:xs="http://www.w3.org/2001/XMLSchema" xmlns:p="http://schemas.microsoft.com/office/2006/metadata/properties" xmlns:ns2="07c46b49-62e4-4e87-8cf1-cdeaf649fc92" xmlns:ns3="7bf38a2f-87d1-4c7f-ab18-8b06dc15b7f3" targetNamespace="http://schemas.microsoft.com/office/2006/metadata/properties" ma:root="true" ma:fieldsID="ee0aa833df248e4ab77f05ee34a1858e" ns2:_="" ns3:_="">
    <xsd:import namespace="07c46b49-62e4-4e87-8cf1-cdeaf649fc92"/>
    <xsd:import namespace="7bf38a2f-87d1-4c7f-ab18-8b06dc15b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46b49-62e4-4e87-8cf1-cdeaf649f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38a2f-87d1-4c7f-ab18-8b06dc15b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98D24-D1AB-4053-B99B-84BEB53E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46b49-62e4-4e87-8cf1-cdeaf649fc92"/>
    <ds:schemaRef ds:uri="7bf38a2f-87d1-4c7f-ab18-8b06dc15b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877F4-0BBF-4C92-B872-B4205F4E8003}">
  <ds:schemaRefs>
    <ds:schemaRef ds:uri="http://schemas.microsoft.com/sharepoint/v3/contenttype/forms"/>
  </ds:schemaRefs>
</ds:datastoreItem>
</file>

<file path=customXml/itemProps3.xml><?xml version="1.0" encoding="utf-8"?>
<ds:datastoreItem xmlns:ds="http://schemas.openxmlformats.org/officeDocument/2006/customXml" ds:itemID="{19B4BB69-322C-4994-B28D-72540E492AD5}">
  <ds:schemaRefs>
    <ds:schemaRef ds:uri="http://purl.org/dc/elements/1.1/"/>
    <ds:schemaRef ds:uri="http://schemas.microsoft.com/office/2006/metadata/properties"/>
    <ds:schemaRef ds:uri="http://purl.org/dc/terms/"/>
    <ds:schemaRef ds:uri="http://schemas.openxmlformats.org/package/2006/metadata/core-properties"/>
    <ds:schemaRef ds:uri="07c46b49-62e4-4e87-8cf1-cdeaf649fc92"/>
    <ds:schemaRef ds:uri="http://schemas.microsoft.com/office/2006/documentManagement/types"/>
    <ds:schemaRef ds:uri="http://schemas.microsoft.com/office/infopath/2007/PartnerControls"/>
    <ds:schemaRef ds:uri="7bf38a2f-87d1-4c7f-ab18-8b06dc15b7f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Ader</dc:creator>
  <cp:keywords/>
  <dc:description/>
  <cp:lastModifiedBy>Jeff Ader</cp:lastModifiedBy>
  <cp:revision>2</cp:revision>
  <dcterms:created xsi:type="dcterms:W3CDTF">2021-02-24T14:20:00Z</dcterms:created>
  <dcterms:modified xsi:type="dcterms:W3CDTF">2021-02-24T14:20:00Z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0x0101001C3BA760D77A14419AF4935DE9159456</vt:lpwstr>
  </property>
</Properties>
</file>