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3BD" w:rsidP="00C86A60" w:rsidRDefault="000673BD" w14:paraId="30640BE9" w14:textId="5E0DAEF6">
      <w:pPr>
        <w:spacing w:after="0" w:line="240" w:lineRule="auto"/>
        <w:rPr>
          <w:rFonts w:ascii="Calibri" w:hAnsi="Calibri" w:eastAsia="Calibri" w:cs="Calibri"/>
          <w:color w:val="FF0000"/>
        </w:rPr>
      </w:pPr>
      <w:r w:rsidRPr="0E287389" w:rsidR="000673BD">
        <w:rPr>
          <w:rFonts w:ascii="Calibri" w:hAnsi="Calibri" w:eastAsia="Calibri" w:cs="Calibri"/>
          <w:b w:val="1"/>
          <w:bCs w:val="1"/>
          <w:i w:val="1"/>
          <w:iCs w:val="1"/>
          <w:color w:val="FF0000"/>
        </w:rPr>
        <w:t xml:space="preserve">Embargoed until </w:t>
      </w:r>
      <w:r w:rsidRPr="0E287389" w:rsidR="203BEC68">
        <w:rPr>
          <w:rFonts w:ascii="Calibri" w:hAnsi="Calibri" w:eastAsia="Calibri" w:cs="Calibri"/>
          <w:b w:val="1"/>
          <w:bCs w:val="1"/>
          <w:i w:val="1"/>
          <w:iCs w:val="1"/>
          <w:color w:val="FF0000"/>
        </w:rPr>
        <w:t xml:space="preserve">May </w:t>
      </w:r>
      <w:r w:rsidRPr="0E287389" w:rsidR="0ED86E7D">
        <w:rPr>
          <w:rFonts w:ascii="Calibri" w:hAnsi="Calibri" w:eastAsia="Calibri" w:cs="Calibri"/>
          <w:b w:val="1"/>
          <w:bCs w:val="1"/>
          <w:i w:val="1"/>
          <w:iCs w:val="1"/>
          <w:color w:val="FF0000"/>
        </w:rPr>
        <w:t>14</w:t>
      </w:r>
      <w:r w:rsidRPr="0E287389" w:rsidR="203BEC68">
        <w:rPr>
          <w:rFonts w:ascii="Calibri" w:hAnsi="Calibri" w:eastAsia="Calibri" w:cs="Calibri"/>
          <w:b w:val="1"/>
          <w:bCs w:val="1"/>
          <w:i w:val="1"/>
          <w:iCs w:val="1"/>
          <w:color w:val="FF0000"/>
        </w:rPr>
        <w:t xml:space="preserve"> </w:t>
      </w:r>
      <w:r w:rsidRPr="0E287389" w:rsidR="000673BD">
        <w:rPr>
          <w:rFonts w:ascii="Calibri" w:hAnsi="Calibri" w:eastAsia="Calibri" w:cs="Calibri"/>
          <w:b w:val="1"/>
          <w:bCs w:val="1"/>
          <w:i w:val="1"/>
          <w:iCs w:val="1"/>
          <w:color w:val="FF0000"/>
        </w:rPr>
        <w:t xml:space="preserve">at </w:t>
      </w:r>
      <w:r w:rsidRPr="0E287389" w:rsidR="4AB6DB35">
        <w:rPr>
          <w:rFonts w:ascii="Calibri" w:hAnsi="Calibri" w:eastAsia="Calibri" w:cs="Calibri"/>
          <w:b w:val="1"/>
          <w:bCs w:val="1"/>
          <w:i w:val="1"/>
          <w:iCs w:val="1"/>
          <w:color w:val="FF0000"/>
        </w:rPr>
        <w:t>9</w:t>
      </w:r>
      <w:r w:rsidRPr="0E287389" w:rsidR="000673BD">
        <w:rPr>
          <w:rFonts w:ascii="Calibri" w:hAnsi="Calibri" w:eastAsia="Calibri" w:cs="Calibri"/>
          <w:b w:val="1"/>
          <w:bCs w:val="1"/>
          <w:i w:val="1"/>
          <w:iCs w:val="1"/>
          <w:color w:val="FF0000"/>
        </w:rPr>
        <w:t xml:space="preserve"> a.m. ET. </w:t>
      </w:r>
    </w:p>
    <w:p w:rsidR="000673BD" w:rsidP="00C86A60" w:rsidRDefault="000673BD" w14:paraId="0929B4CD" w14:textId="77777777">
      <w:pPr>
        <w:spacing w:after="0" w:line="240" w:lineRule="auto"/>
        <w:rPr>
          <w:rFonts w:ascii="Calibri" w:hAnsi="Calibri" w:eastAsia="Calibri" w:cs="Calibri"/>
          <w:color w:val="000000" w:themeColor="text1"/>
        </w:rPr>
      </w:pPr>
      <w:r w:rsidRPr="0812E142" w:rsidR="000673BD">
        <w:rPr>
          <w:rFonts w:ascii="Calibri" w:hAnsi="Calibri" w:eastAsia="Calibri" w:cs="Calibri"/>
          <w:color w:val="000000" w:themeColor="text1" w:themeTint="FF" w:themeShade="FF"/>
        </w:rPr>
        <w:t> </w:t>
      </w:r>
    </w:p>
    <w:p w:rsidR="000673BD" w:rsidP="0812E142" w:rsidRDefault="000673BD" w14:paraId="236EE69C" w14:textId="401E2B4F">
      <w:pPr>
        <w:spacing w:after="0" w:line="240" w:lineRule="auto"/>
        <w:rPr>
          <w:rFonts w:ascii="Calibri" w:hAnsi="Calibri" w:eastAsia="Calibri" w:cs="Calibri"/>
          <w:b w:val="1"/>
          <w:bCs w:val="1"/>
          <w:color w:val="000000" w:themeColor="text1"/>
        </w:rPr>
      </w:pPr>
      <w:r w:rsidRPr="0812E142" w:rsidR="000673BD">
        <w:rPr>
          <w:rFonts w:ascii="Calibri" w:hAnsi="Calibri" w:eastAsia="Calibri" w:cs="Calibri"/>
          <w:b w:val="1"/>
          <w:bCs w:val="1"/>
          <w:color w:val="000000" w:themeColor="text1" w:themeTint="FF" w:themeShade="FF"/>
        </w:rPr>
        <w:t>[</w:t>
      </w:r>
      <w:r w:rsidRPr="0812E142" w:rsidR="000673BD">
        <w:rPr>
          <w:rFonts w:ascii="Calibri" w:hAnsi="Calibri" w:eastAsia="Calibri" w:cs="Calibri"/>
          <w:b w:val="1"/>
          <w:bCs w:val="1"/>
          <w:color w:val="000000" w:themeColor="text1" w:themeTint="FF" w:themeShade="FF"/>
          <w:highlight w:val="yellow"/>
        </w:rPr>
        <w:t>COMPANY</w:t>
      </w:r>
      <w:r w:rsidRPr="0812E142" w:rsidR="000673BD">
        <w:rPr>
          <w:rFonts w:ascii="Calibri" w:hAnsi="Calibri" w:eastAsia="Calibri" w:cs="Calibri"/>
          <w:b w:val="1"/>
          <w:bCs w:val="1"/>
          <w:color w:val="000000" w:themeColor="text1" w:themeTint="FF" w:themeShade="FF"/>
        </w:rPr>
        <w:t>] RECOGNIZED AS ONE OF THE 50 MOST COMMUNITY-MINDED COMPANIES IN THE UNITED STATES</w:t>
      </w:r>
      <w:r w:rsidRPr="0812E142" w:rsidR="000673BD">
        <w:rPr>
          <w:rFonts w:ascii="Calibri" w:hAnsi="Calibri" w:eastAsia="Calibri" w:cs="Calibri"/>
          <w:b w:val="1"/>
          <w:bCs w:val="1"/>
          <w:color w:val="000000" w:themeColor="text1" w:themeTint="FF" w:themeShade="FF"/>
        </w:rPr>
        <w:t> </w:t>
      </w:r>
    </w:p>
    <w:p w:rsidR="000673BD" w:rsidP="00C86A60" w:rsidRDefault="000673BD" w14:paraId="7091C523" w14:textId="77777777">
      <w:pPr>
        <w:spacing w:after="0" w:line="240" w:lineRule="auto"/>
        <w:rPr>
          <w:rFonts w:ascii="Calibri" w:hAnsi="Calibri" w:eastAsia="Calibri" w:cs="Calibri"/>
          <w:color w:val="000000" w:themeColor="text1"/>
        </w:rPr>
      </w:pPr>
    </w:p>
    <w:p w:rsidR="529EDFAF" w:rsidP="0E287389" w:rsidRDefault="529EDFAF" w14:paraId="6D6D5DB2" w14:textId="28F6541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E287389"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Points of Light, the world’s largest nonprofit dedicated to accelerating people-powered change, </w:t>
      </w:r>
      <w:r w:rsidRPr="0E287389" w:rsidR="31F1524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named </w:t>
      </w:r>
      <w:r w:rsidRPr="0E287389" w:rsidR="529EDFA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[company]</w:t>
      </w:r>
      <w:r w:rsidRPr="0E287389"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w:t>
      </w:r>
      <w:r w:rsidRPr="0E287389" w:rsidR="02C1966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w:t>
      </w:r>
      <w:r w:rsidRPr="0E287389" w:rsidR="13B82CAB">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0E287389"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honoree of </w:t>
      </w:r>
      <w:hyperlink r:id="R0bd7a8bf366d45da">
        <w:r w:rsidRPr="0E287389" w:rsidR="49E2D4C4">
          <w:rPr>
            <w:rStyle w:val="Hyperlink"/>
            <w:rFonts w:ascii="Calibri" w:hAnsi="Calibri" w:eastAsia="Calibri" w:cs="Calibri"/>
            <w:b w:val="0"/>
            <w:bCs w:val="0"/>
            <w:i w:val="0"/>
            <w:iCs w:val="0"/>
            <w:caps w:val="0"/>
            <w:smallCaps w:val="0"/>
            <w:noProof w:val="0"/>
            <w:sz w:val="22"/>
            <w:szCs w:val="22"/>
            <w:lang w:val="en-US"/>
          </w:rPr>
          <w:t>The Civic 50</w:t>
        </w:r>
      </w:hyperlink>
      <w:r w:rsidRPr="0E287389" w:rsidR="49E2D4C4">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E287389" w:rsidR="468A20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recognizing the top community-minded companies in the United States according to an annual survey.</w:t>
      </w:r>
    </w:p>
    <w:p w:rsidR="0812E142" w:rsidP="0812E142" w:rsidRDefault="0812E142" w14:paraId="0FA06CBB" w14:textId="0E47343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29EDFAF" w:rsidP="7BE811EF" w:rsidRDefault="529EDFAF" w14:paraId="7BF20CA1" w14:textId="069F855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BE811EF" w:rsidR="6A8FAF46">
        <w:rPr>
          <w:rFonts w:ascii="Calibri" w:hAnsi="Calibri" w:eastAsia="Calibri" w:cs="Calibri"/>
          <w:b w:val="0"/>
          <w:bCs w:val="0"/>
          <w:i w:val="0"/>
          <w:iCs w:val="0"/>
          <w:caps w:val="0"/>
          <w:smallCaps w:val="0"/>
          <w:noProof w:val="0"/>
          <w:color w:val="000000" w:themeColor="text1" w:themeTint="FF" w:themeShade="FF"/>
          <w:sz w:val="22"/>
          <w:szCs w:val="22"/>
          <w:lang w:val="en-US"/>
        </w:rPr>
        <w:t>For more than a decade</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BE811EF" w:rsidR="529EDFAF">
        <w:rPr>
          <w:rFonts w:ascii="Calibri" w:hAnsi="Calibri" w:eastAsia="Calibri" w:cs="Calibri"/>
          <w:b w:val="0"/>
          <w:bCs w:val="0"/>
          <w:i w:val="0"/>
          <w:iCs w:val="0"/>
          <w:caps w:val="0"/>
          <w:smallCaps w:val="0"/>
          <w:strike w:val="0"/>
          <w:dstrike w:val="0"/>
          <w:noProof w:val="0"/>
          <w:sz w:val="22"/>
          <w:szCs w:val="22"/>
          <w:lang w:val="en-US"/>
        </w:rPr>
        <w:t>The Civic 50</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BE811EF" w:rsidR="6013C1B5">
        <w:rPr>
          <w:rFonts w:ascii="Calibri" w:hAnsi="Calibri" w:eastAsia="Calibri" w:cs="Calibri"/>
          <w:b w:val="0"/>
          <w:bCs w:val="0"/>
          <w:i w:val="0"/>
          <w:iCs w:val="0"/>
          <w:caps w:val="0"/>
          <w:smallCaps w:val="0"/>
          <w:noProof w:val="0"/>
          <w:color w:val="000000" w:themeColor="text1" w:themeTint="FF" w:themeShade="FF"/>
          <w:sz w:val="22"/>
          <w:szCs w:val="22"/>
          <w:lang w:val="en-US"/>
        </w:rPr>
        <w:t>has served as the</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national standard for corporate citizenship and </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showcases</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leading companies are moving social impact</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community </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the core of their business. The Civic 50 honorees are companies with annual U.S. revenues of at least </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$1 billi</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on</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are</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selected based on four dimensions of their corporate citizenship and social impact programs</w:t>
      </w:r>
      <w:r w:rsidRPr="7BE811EF" w:rsidR="119BDEA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investment of resources and volunteerism, integration across business functions, institutionalization through policies</w:t>
      </w:r>
      <w:r w:rsidRPr="7BE811EF" w:rsidR="6A511C07">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BE811EF" w:rsidR="529EDFA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systems and impact measurement.</w:t>
      </w:r>
    </w:p>
    <w:p w:rsidR="000673BD" w:rsidP="0812E142" w:rsidRDefault="000673BD" w14:paraId="05C97A5C" w14:noSpellErr="1" w14:textId="6E2677FD">
      <w:pPr>
        <w:pStyle w:val="Normal"/>
        <w:spacing w:after="0" w:line="240" w:lineRule="auto"/>
        <w:rPr>
          <w:rFonts w:ascii="Calibri" w:hAnsi="Calibri" w:eastAsia="Calibri" w:cs="Calibri"/>
          <w:color w:val="000000" w:themeColor="text1"/>
        </w:rPr>
      </w:pPr>
    </w:p>
    <w:p w:rsidR="00957F19" w:rsidP="00C86A60" w:rsidRDefault="47569214" w14:paraId="65E10B64" w14:textId="2555F7C9">
      <w:pPr>
        <w:spacing w:after="0" w:line="240" w:lineRule="auto"/>
      </w:pPr>
      <w:r w:rsidRPr="0812E142" w:rsidR="47569214">
        <w:rPr>
          <w:rFonts w:ascii="Calibri" w:hAnsi="Calibri" w:eastAsia="Calibri" w:cs="Calibri"/>
        </w:rPr>
        <w:t>[</w:t>
      </w:r>
      <w:r w:rsidRPr="0812E142" w:rsidR="47569214">
        <w:rPr>
          <w:rFonts w:ascii="Calibri" w:hAnsi="Calibri" w:eastAsia="Calibri" w:cs="Calibri"/>
          <w:highlight w:val="yellow"/>
        </w:rPr>
        <w:t>Insert quote from executive</w:t>
      </w:r>
      <w:r w:rsidRPr="0812E142" w:rsidR="47569214">
        <w:rPr>
          <w:rFonts w:ascii="Calibri" w:hAnsi="Calibri" w:eastAsia="Calibri" w:cs="Calibri"/>
        </w:rPr>
        <w:t>]</w:t>
      </w:r>
    </w:p>
    <w:p w:rsidR="0812E142" w:rsidP="0812E142" w:rsidRDefault="0812E142" w14:paraId="562B1FE5" w14:textId="2BA76C03">
      <w:pPr>
        <w:spacing w:after="0" w:line="240" w:lineRule="auto"/>
        <w:rPr>
          <w:rFonts w:ascii="Calibri" w:hAnsi="Calibri" w:eastAsia="Calibri" w:cs="Calibri"/>
        </w:rPr>
      </w:pPr>
    </w:p>
    <w:p w:rsidR="00957F19" w:rsidP="00C86A60" w:rsidRDefault="47569214" w14:paraId="668E9C84" w14:textId="6791E228">
      <w:pPr>
        <w:spacing w:after="0" w:line="240" w:lineRule="auto"/>
      </w:pPr>
      <w:r w:rsidRPr="0E287389" w:rsidR="47569214">
        <w:rPr>
          <w:rFonts w:ascii="Calibri" w:hAnsi="Calibri" w:eastAsia="Calibri" w:cs="Calibri"/>
        </w:rPr>
        <w:t>[</w:t>
      </w:r>
      <w:r w:rsidRPr="0E287389" w:rsidR="47569214">
        <w:rPr>
          <w:rFonts w:ascii="Calibri" w:hAnsi="Calibri" w:eastAsia="Calibri" w:cs="Calibri"/>
          <w:highlight w:val="yellow"/>
        </w:rPr>
        <w:t>Insert company community engagement and social impact stats</w:t>
      </w:r>
      <w:r w:rsidRPr="0E287389" w:rsidR="47569214">
        <w:rPr>
          <w:rFonts w:ascii="Calibri" w:hAnsi="Calibri" w:eastAsia="Calibri" w:cs="Calibri"/>
        </w:rPr>
        <w:t>]</w:t>
      </w:r>
    </w:p>
    <w:p w:rsidR="0E287389" w:rsidP="0E287389" w:rsidRDefault="0E287389" w14:paraId="3C44863E" w14:textId="0F62C4C2">
      <w:pPr>
        <w:pStyle w:val="Normal"/>
        <w:spacing w:after="0" w:line="240" w:lineRule="auto"/>
        <w:rPr>
          <w:rFonts w:ascii="Calibri" w:hAnsi="Calibri" w:eastAsia="Calibri" w:cs="Calibri"/>
        </w:rPr>
      </w:pPr>
    </w:p>
    <w:p w:rsidR="3E302AC6" w:rsidP="7BE811EF" w:rsidRDefault="3E302AC6" w14:paraId="0082E3B4" w14:textId="23A7E769">
      <w:pPr>
        <w:pStyle w:val="Normal"/>
        <w:spacing w:after="0" w:line="240" w:lineRule="auto"/>
        <w:rPr>
          <w:rFonts w:ascii="Calibri" w:hAnsi="Calibri" w:eastAsia="Calibri" w:cs="Calibri"/>
        </w:rPr>
      </w:pPr>
      <w:r w:rsidRPr="7BE811EF" w:rsidR="3E302AC6">
        <w:rPr>
          <w:rFonts w:ascii="Calibri" w:hAnsi="Calibri" w:eastAsia="Calibri" w:cs="Calibri"/>
        </w:rPr>
        <w:t xml:space="preserve">“Expectations for companies to be leaders in civic engagement continue to increase,” said Jennifer Sirangelo, </w:t>
      </w:r>
      <w:r w:rsidRPr="7BE811EF" w:rsidR="3E302AC6">
        <w:rPr>
          <w:rFonts w:ascii="Calibri" w:hAnsi="Calibri" w:eastAsia="Calibri" w:cs="Calibri"/>
        </w:rPr>
        <w:t>president</w:t>
      </w:r>
      <w:r w:rsidRPr="7BE811EF" w:rsidR="3E302AC6">
        <w:rPr>
          <w:rFonts w:ascii="Calibri" w:hAnsi="Calibri" w:eastAsia="Calibri" w:cs="Calibri"/>
        </w:rPr>
        <w:t xml:space="preserve"> and CEO, Points of Light. </w:t>
      </w:r>
      <w:r w:rsidRPr="7BE811EF" w:rsidR="3E302AC6">
        <w:rPr>
          <w:rFonts w:ascii="Calibri" w:hAnsi="Calibri" w:eastAsia="Calibri" w:cs="Calibri"/>
        </w:rPr>
        <w:t>“[</w:t>
      </w:r>
      <w:r w:rsidRPr="7BE811EF" w:rsidR="3E302AC6">
        <w:rPr>
          <w:rFonts w:ascii="Calibri" w:hAnsi="Calibri" w:eastAsia="Calibri" w:cs="Calibri"/>
          <w:highlight w:val="yellow"/>
        </w:rPr>
        <w:t>COMPANY NAME</w:t>
      </w:r>
      <w:r w:rsidRPr="7BE811EF" w:rsidR="3E302AC6">
        <w:rPr>
          <w:rFonts w:ascii="Calibri" w:hAnsi="Calibri" w:eastAsia="Calibri" w:cs="Calibri"/>
        </w:rPr>
        <w:t xml:space="preserve">] </w:t>
      </w:r>
      <w:r w:rsidRPr="7BE811EF" w:rsidR="3E302AC6">
        <w:rPr>
          <w:rFonts w:ascii="Calibri" w:hAnsi="Calibri" w:eastAsia="Calibri" w:cs="Calibri"/>
        </w:rPr>
        <w:t>demonstrates</w:t>
      </w:r>
      <w:r w:rsidRPr="7BE811EF" w:rsidR="3E302AC6">
        <w:rPr>
          <w:rFonts w:ascii="Calibri" w:hAnsi="Calibri" w:eastAsia="Calibri" w:cs="Calibri"/>
        </w:rPr>
        <w:t xml:space="preserve"> how to maximize the full range of their assets – from people power to policy to financial contributions – to meet pressing needs and create thriving communities where they live and work. </w:t>
      </w:r>
      <w:r w:rsidRPr="7BE811EF" w:rsidR="3E302AC6">
        <w:rPr>
          <w:rFonts w:ascii="Calibri" w:hAnsi="Calibri" w:eastAsia="Calibri" w:cs="Calibri"/>
        </w:rPr>
        <w:t>We’re</w:t>
      </w:r>
      <w:r w:rsidRPr="7BE811EF" w:rsidR="3E302AC6">
        <w:rPr>
          <w:rFonts w:ascii="Calibri" w:hAnsi="Calibri" w:eastAsia="Calibri" w:cs="Calibri"/>
        </w:rPr>
        <w:t xml:space="preserve"> thrilled to uplift and celebrate them as an honoree of The Civic 50 2024.”</w:t>
      </w:r>
    </w:p>
    <w:p w:rsidR="14011016" w:rsidP="14011016" w:rsidRDefault="14011016" w14:paraId="5CD1CC7B" w14:textId="1E48DEC5">
      <w:pPr>
        <w:pStyle w:val="Normal"/>
        <w:spacing w:after="0" w:line="240" w:lineRule="auto"/>
        <w:rPr>
          <w:rFonts w:ascii="Calibri" w:hAnsi="Calibri" w:eastAsia="Calibri" w:cs="Calibri"/>
          <w:color w:val="000000" w:themeColor="text1" w:themeTint="FF" w:themeShade="FF"/>
        </w:rPr>
      </w:pPr>
    </w:p>
    <w:p w:rsidR="7BDDFE39" w:rsidP="20BF9C83" w:rsidRDefault="7BDDFE39" w14:paraId="5D027389" w14:textId="62D1CE49">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0BF9C83" w:rsidR="7BDDFE39">
        <w:rPr>
          <w:rFonts w:ascii="Calibri" w:hAnsi="Calibri" w:eastAsia="Calibri" w:cs="Calibri"/>
          <w:b w:val="0"/>
          <w:bCs w:val="0"/>
          <w:i w:val="0"/>
          <w:iCs w:val="0"/>
          <w:caps w:val="0"/>
          <w:smallCaps w:val="0"/>
          <w:noProof w:val="0"/>
          <w:color w:val="000000" w:themeColor="text1" w:themeTint="FF" w:themeShade="FF"/>
          <w:sz w:val="22"/>
          <w:szCs w:val="22"/>
          <w:lang w:val="en-US"/>
        </w:rPr>
        <w:t>The Civic 50 survey is administered by True Impact</w:t>
      </w:r>
      <w:r w:rsidRPr="20BF9C83" w:rsidR="1B199A14">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0BF9C83" w:rsidR="7BDDFE3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 results are analyzed by </w:t>
      </w:r>
      <w:r w:rsidRPr="20BF9C83" w:rsidR="7BDDFE39">
        <w:rPr>
          <w:rFonts w:ascii="Calibri" w:hAnsi="Calibri" w:eastAsia="Calibri" w:cs="Calibri"/>
          <w:b w:val="0"/>
          <w:bCs w:val="0"/>
          <w:i w:val="0"/>
          <w:iCs w:val="0"/>
          <w:caps w:val="0"/>
          <w:smallCaps w:val="0"/>
          <w:noProof w:val="0"/>
          <w:color w:val="000000" w:themeColor="text1" w:themeTint="FF" w:themeShade="FF"/>
          <w:sz w:val="22"/>
          <w:szCs w:val="22"/>
          <w:lang w:val="en-US"/>
        </w:rPr>
        <w:t>VeraWorks</w:t>
      </w:r>
      <w:r w:rsidRPr="20BF9C83" w:rsidR="7BDDFE39">
        <w:rPr>
          <w:rFonts w:ascii="Calibri" w:hAnsi="Calibri" w:eastAsia="Calibri" w:cs="Calibri"/>
          <w:b w:val="0"/>
          <w:bCs w:val="0"/>
          <w:i w:val="0"/>
          <w:iCs w:val="0"/>
          <w:caps w:val="0"/>
          <w:smallCaps w:val="0"/>
          <w:noProof w:val="0"/>
          <w:color w:val="000000" w:themeColor="text1" w:themeTint="FF" w:themeShade="FF"/>
          <w:sz w:val="22"/>
          <w:szCs w:val="22"/>
          <w:lang w:val="en-US"/>
        </w:rPr>
        <w:t>. The survey instrument consists of quantitative and multiple-choice questions that inform the scoring process. The Civic 50 is the only survey and ranking system that exclusively measures corporate community engagement. </w:t>
      </w:r>
    </w:p>
    <w:p w:rsidR="000673BD" w:rsidP="0812E142" w:rsidRDefault="000673BD" w14:paraId="03750954" w14:noSpellErr="1" w14:textId="312AD3B9">
      <w:pPr>
        <w:pStyle w:val="Normal"/>
        <w:spacing w:after="0" w:line="240" w:lineRule="auto"/>
        <w:rPr>
          <w:rFonts w:ascii="Calibri" w:hAnsi="Calibri" w:eastAsia="Calibri" w:cs="Calibri"/>
          <w:color w:val="000000" w:themeColor="text1"/>
        </w:rPr>
      </w:pPr>
    </w:p>
    <w:p w:rsidR="000673BD" w:rsidP="00C86A60" w:rsidRDefault="000673BD" w14:paraId="3BF393A3" w14:textId="77777777">
      <w:pPr>
        <w:spacing w:after="0" w:line="240" w:lineRule="auto"/>
        <w:rPr>
          <w:rFonts w:ascii="Calibri" w:hAnsi="Calibri" w:eastAsia="Calibri" w:cs="Calibri"/>
          <w:color w:val="000000" w:themeColor="text1"/>
        </w:rPr>
      </w:pPr>
      <w:r>
        <w:rPr>
          <w:rFonts w:ascii="Calibri" w:hAnsi="Calibri" w:eastAsia="Calibri" w:cs="Calibri"/>
          <w:color w:val="000000" w:themeColor="text1"/>
        </w:rPr>
        <w:t># # #  </w:t>
      </w:r>
    </w:p>
    <w:p w:rsidR="000673BD" w:rsidP="00C86A60" w:rsidRDefault="000673BD" w14:paraId="0A73AFEE" w14:textId="77777777">
      <w:pPr>
        <w:spacing w:after="0" w:line="240" w:lineRule="auto"/>
        <w:rPr>
          <w:rFonts w:ascii="Calibri" w:hAnsi="Calibri" w:eastAsia="Calibri" w:cs="Calibri"/>
          <w:b/>
          <w:bCs/>
          <w:color w:val="000000" w:themeColor="text1"/>
        </w:rPr>
      </w:pPr>
    </w:p>
    <w:p w:rsidR="00E65968" w:rsidP="00C86A60" w:rsidRDefault="000673BD" w14:paraId="1330FD87" w14:textId="63096841">
      <w:pPr>
        <w:spacing w:after="0" w:line="240" w:lineRule="auto"/>
        <w:rPr>
          <w:rFonts w:ascii="Calibri" w:hAnsi="Calibri" w:eastAsia="Calibri" w:cs="Calibri"/>
          <w:b/>
          <w:color w:val="000000" w:themeColor="text1"/>
        </w:rPr>
      </w:pPr>
      <w:r w:rsidRPr="0812E142" w:rsidR="000673BD">
        <w:rPr>
          <w:rFonts w:ascii="Calibri" w:hAnsi="Calibri" w:eastAsia="Calibri" w:cs="Calibri"/>
          <w:b w:val="1"/>
          <w:bCs w:val="1"/>
          <w:color w:val="000000" w:themeColor="text1" w:themeTint="FF" w:themeShade="FF"/>
        </w:rPr>
        <w:t>About</w:t>
      </w:r>
      <w:r w:rsidRPr="0812E142" w:rsidR="000673BD">
        <w:rPr>
          <w:rFonts w:ascii="Calibri" w:hAnsi="Calibri" w:eastAsia="Calibri" w:cs="Calibri"/>
          <w:b w:val="1"/>
          <w:bCs w:val="1"/>
          <w:color w:val="000000" w:themeColor="text1" w:themeTint="FF" w:themeShade="FF"/>
        </w:rPr>
        <w:t> [</w:t>
      </w:r>
      <w:r w:rsidRPr="0812E142" w:rsidR="000673BD">
        <w:rPr>
          <w:rFonts w:ascii="Calibri" w:hAnsi="Calibri" w:eastAsia="Calibri" w:cs="Calibri"/>
          <w:color w:val="000000" w:themeColor="text1" w:themeTint="FF" w:themeShade="FF"/>
          <w:highlight w:val="yellow"/>
        </w:rPr>
        <w:t>COMPANY</w:t>
      </w:r>
      <w:r w:rsidRPr="0812E142" w:rsidR="000673BD">
        <w:rPr>
          <w:rFonts w:ascii="Calibri" w:hAnsi="Calibri" w:eastAsia="Calibri" w:cs="Calibri"/>
          <w:b w:val="1"/>
          <w:bCs w:val="1"/>
          <w:color w:val="000000" w:themeColor="text1" w:themeTint="FF" w:themeShade="FF"/>
        </w:rPr>
        <w:t>]  </w:t>
      </w:r>
    </w:p>
    <w:p w:rsidR="47569214" w:rsidP="47569214" w:rsidRDefault="47569214" w14:paraId="29D2DE36" w14:textId="333C0B07">
      <w:pPr>
        <w:spacing w:after="0" w:line="240" w:lineRule="auto"/>
      </w:pPr>
    </w:p>
    <w:p w:rsidR="0E287389" w:rsidP="0E287389" w:rsidRDefault="0E287389" w14:paraId="0C44FAB8" w14:textId="39F23AF7">
      <w:pPr>
        <w:pStyle w:val="Normal"/>
        <w:spacing w:after="0" w:line="240" w:lineRule="auto"/>
      </w:pPr>
    </w:p>
    <w:p w:rsidRPr="0015053A" w:rsidR="006536C5" w:rsidP="00C86A60" w:rsidRDefault="006536C5" w14:paraId="5676C320" w14:textId="4516F18D">
      <w:pPr>
        <w:spacing w:after="0" w:line="240" w:lineRule="auto"/>
        <w:rPr>
          <w:b/>
        </w:rPr>
      </w:pPr>
      <w:r w:rsidRPr="0E287389" w:rsidR="006536C5">
        <w:rPr>
          <w:b w:val="1"/>
          <w:bCs w:val="1"/>
        </w:rPr>
        <w:t>About Points of Light</w:t>
      </w:r>
    </w:p>
    <w:p w:rsidR="30744506" w:rsidP="0E287389" w:rsidRDefault="30744506" w14:paraId="3DD01544" w14:textId="5D694007">
      <w:pPr>
        <w:pStyle w:val="Normal"/>
        <w:spacing w:after="0" w:line="240" w:lineRule="auto"/>
      </w:pPr>
      <w:r w:rsidR="30744506">
        <w:rPr/>
        <w:t xml:space="preserve">Points of Light is a nonpartisan, global nonprofit organization that inspires, equips and mobilizes millions of people to take action that changes the world. We envision a world in which every individual discovers the power to make a difference, creating healthy communities in vibrant, participatory societies. Through 145 affiliates across 39 countries, and in partnership with thousands of nonprofits and corporations, Points of Light engages 3.7 million people in 16.7 million hours of service each year. We bring the power of people to bear where it’s needed most. For more information, visit pointsoflight.org. </w:t>
      </w:r>
    </w:p>
    <w:p w:rsidR="0E287389" w:rsidP="0E287389" w:rsidRDefault="0E287389" w14:paraId="21B09D71" w14:textId="21955D12">
      <w:pPr>
        <w:pStyle w:val="Normal"/>
        <w:spacing w:after="0" w:line="240" w:lineRule="auto"/>
      </w:pPr>
    </w:p>
    <w:p w:rsidR="0E287389" w:rsidP="0E287389" w:rsidRDefault="0E287389" w14:paraId="796415D8" w14:textId="0C82B287">
      <w:pPr>
        <w:pStyle w:val="Normal"/>
        <w:spacing w:after="0" w:line="240" w:lineRule="auto"/>
      </w:pPr>
    </w:p>
    <w:sectPr w:rsidR="00FF1B93" w:rsidSect="000673BD">
      <w:pgSz w:w="12240" w:h="15840" w:orient="portrait"/>
      <w:pgMar w:top="1440" w:right="1080" w:bottom="144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62A"/>
    <w:multiLevelType w:val="multilevel"/>
    <w:tmpl w:val="E4A88A2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 w16cid:durableId="136236572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9BBF19"/>
    <w:rsid w:val="00004B50"/>
    <w:rsid w:val="000140F6"/>
    <w:rsid w:val="0003466D"/>
    <w:rsid w:val="000673BD"/>
    <w:rsid w:val="00071B69"/>
    <w:rsid w:val="000F4176"/>
    <w:rsid w:val="000F7D53"/>
    <w:rsid w:val="000FE7F5"/>
    <w:rsid w:val="00105016"/>
    <w:rsid w:val="00124BCB"/>
    <w:rsid w:val="0015053A"/>
    <w:rsid w:val="001810C4"/>
    <w:rsid w:val="001A4C43"/>
    <w:rsid w:val="001A52B9"/>
    <w:rsid w:val="00226972"/>
    <w:rsid w:val="002323E1"/>
    <w:rsid w:val="00254D44"/>
    <w:rsid w:val="00293586"/>
    <w:rsid w:val="002B0939"/>
    <w:rsid w:val="00364749"/>
    <w:rsid w:val="003718B7"/>
    <w:rsid w:val="0037221B"/>
    <w:rsid w:val="004263E9"/>
    <w:rsid w:val="00427060"/>
    <w:rsid w:val="00446E2B"/>
    <w:rsid w:val="004960DB"/>
    <w:rsid w:val="004B5ED6"/>
    <w:rsid w:val="00502002"/>
    <w:rsid w:val="005222CF"/>
    <w:rsid w:val="00525CC1"/>
    <w:rsid w:val="00540AE0"/>
    <w:rsid w:val="00630014"/>
    <w:rsid w:val="006536C5"/>
    <w:rsid w:val="00656586"/>
    <w:rsid w:val="006A6D44"/>
    <w:rsid w:val="006E6B50"/>
    <w:rsid w:val="007603FD"/>
    <w:rsid w:val="00855D00"/>
    <w:rsid w:val="008B416C"/>
    <w:rsid w:val="00903015"/>
    <w:rsid w:val="00906F95"/>
    <w:rsid w:val="00923662"/>
    <w:rsid w:val="00957F19"/>
    <w:rsid w:val="00984559"/>
    <w:rsid w:val="00996CE6"/>
    <w:rsid w:val="00A12FEE"/>
    <w:rsid w:val="00A34C73"/>
    <w:rsid w:val="00A74520"/>
    <w:rsid w:val="00A7778E"/>
    <w:rsid w:val="00A94CCA"/>
    <w:rsid w:val="00AD3D6F"/>
    <w:rsid w:val="00B0386B"/>
    <w:rsid w:val="00B20850"/>
    <w:rsid w:val="00B86D86"/>
    <w:rsid w:val="00B95431"/>
    <w:rsid w:val="00BA6972"/>
    <w:rsid w:val="00BD1278"/>
    <w:rsid w:val="00BE6A1E"/>
    <w:rsid w:val="00BF52BC"/>
    <w:rsid w:val="00BF587C"/>
    <w:rsid w:val="00C86A60"/>
    <w:rsid w:val="00D032A2"/>
    <w:rsid w:val="00D352B7"/>
    <w:rsid w:val="00D40482"/>
    <w:rsid w:val="00D769AF"/>
    <w:rsid w:val="00E36B26"/>
    <w:rsid w:val="00E62B81"/>
    <w:rsid w:val="00E65968"/>
    <w:rsid w:val="00E97741"/>
    <w:rsid w:val="00EB1ADF"/>
    <w:rsid w:val="00FF1B93"/>
    <w:rsid w:val="00FF7C89"/>
    <w:rsid w:val="01A39FBE"/>
    <w:rsid w:val="0244949E"/>
    <w:rsid w:val="0246B75C"/>
    <w:rsid w:val="02C19662"/>
    <w:rsid w:val="032F306A"/>
    <w:rsid w:val="05F1E9BB"/>
    <w:rsid w:val="067710E1"/>
    <w:rsid w:val="06A8689E"/>
    <w:rsid w:val="0812E142"/>
    <w:rsid w:val="08709471"/>
    <w:rsid w:val="0A9BBF19"/>
    <w:rsid w:val="0AB3D5DC"/>
    <w:rsid w:val="0E287389"/>
    <w:rsid w:val="0ED86E7D"/>
    <w:rsid w:val="0F349161"/>
    <w:rsid w:val="106D45AA"/>
    <w:rsid w:val="10F88DBD"/>
    <w:rsid w:val="119BDEA7"/>
    <w:rsid w:val="12945E1E"/>
    <w:rsid w:val="12CA52D7"/>
    <w:rsid w:val="13B82CAB"/>
    <w:rsid w:val="14011016"/>
    <w:rsid w:val="15CBFEE0"/>
    <w:rsid w:val="178E018F"/>
    <w:rsid w:val="195A9BAE"/>
    <w:rsid w:val="1B199A14"/>
    <w:rsid w:val="1E4684D9"/>
    <w:rsid w:val="203BEC68"/>
    <w:rsid w:val="2057754D"/>
    <w:rsid w:val="20BF9C83"/>
    <w:rsid w:val="2131E8FE"/>
    <w:rsid w:val="22C5D7B2"/>
    <w:rsid w:val="260865D3"/>
    <w:rsid w:val="2AACE717"/>
    <w:rsid w:val="2AE2D1B2"/>
    <w:rsid w:val="2B0BC523"/>
    <w:rsid w:val="2C8DEAE7"/>
    <w:rsid w:val="2DF52215"/>
    <w:rsid w:val="3071539D"/>
    <w:rsid w:val="30744506"/>
    <w:rsid w:val="307DA355"/>
    <w:rsid w:val="312CC2D7"/>
    <w:rsid w:val="31498F33"/>
    <w:rsid w:val="31F15248"/>
    <w:rsid w:val="32764B73"/>
    <w:rsid w:val="35CBA7D0"/>
    <w:rsid w:val="38307D5A"/>
    <w:rsid w:val="384521B5"/>
    <w:rsid w:val="38568B3D"/>
    <w:rsid w:val="3884468F"/>
    <w:rsid w:val="3A71F83D"/>
    <w:rsid w:val="3A79F5E0"/>
    <w:rsid w:val="3A82E36B"/>
    <w:rsid w:val="3B9E9155"/>
    <w:rsid w:val="3BECB86F"/>
    <w:rsid w:val="3C337B06"/>
    <w:rsid w:val="3DB9AD36"/>
    <w:rsid w:val="3E302AC6"/>
    <w:rsid w:val="3E9713BE"/>
    <w:rsid w:val="3F8EC955"/>
    <w:rsid w:val="4052926D"/>
    <w:rsid w:val="41A19781"/>
    <w:rsid w:val="420527B9"/>
    <w:rsid w:val="425182F2"/>
    <w:rsid w:val="457A7258"/>
    <w:rsid w:val="46333672"/>
    <w:rsid w:val="468A2068"/>
    <w:rsid w:val="47569214"/>
    <w:rsid w:val="49E2D4C4"/>
    <w:rsid w:val="4A4680D6"/>
    <w:rsid w:val="4AB6DB35"/>
    <w:rsid w:val="4B13BAA0"/>
    <w:rsid w:val="4DB2149B"/>
    <w:rsid w:val="503627C0"/>
    <w:rsid w:val="529EDFAF"/>
    <w:rsid w:val="57345409"/>
    <w:rsid w:val="58DE0AC1"/>
    <w:rsid w:val="5DFCFA1D"/>
    <w:rsid w:val="6013C1B5"/>
    <w:rsid w:val="629FD7DD"/>
    <w:rsid w:val="6319EDDB"/>
    <w:rsid w:val="65DE4217"/>
    <w:rsid w:val="66B05019"/>
    <w:rsid w:val="66CB7837"/>
    <w:rsid w:val="68B54BA6"/>
    <w:rsid w:val="68BDAF88"/>
    <w:rsid w:val="6A511C07"/>
    <w:rsid w:val="6A8FAF46"/>
    <w:rsid w:val="6B084463"/>
    <w:rsid w:val="6C233839"/>
    <w:rsid w:val="6CA414C4"/>
    <w:rsid w:val="6D28F8D6"/>
    <w:rsid w:val="6EC4C937"/>
    <w:rsid w:val="70609998"/>
    <w:rsid w:val="70F645AA"/>
    <w:rsid w:val="71FC69F9"/>
    <w:rsid w:val="7303C2A3"/>
    <w:rsid w:val="741521C1"/>
    <w:rsid w:val="75AE5F0F"/>
    <w:rsid w:val="78477AF7"/>
    <w:rsid w:val="79B1B635"/>
    <w:rsid w:val="79D543C3"/>
    <w:rsid w:val="7BDDFE39"/>
    <w:rsid w:val="7BE811EF"/>
    <w:rsid w:val="7C4C4584"/>
    <w:rsid w:val="7EE2DA87"/>
    <w:rsid w:val="7FCD8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BF19"/>
  <w15:chartTrackingRefBased/>
  <w15:docId w15:val="{41739A3B-8E4E-4C6B-86EE-227F7568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73BD"/>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673BD"/>
    <w:rPr>
      <w:color w:val="0563C1" w:themeColor="hyperlink"/>
      <w:u w:val="single"/>
    </w:rPr>
  </w:style>
  <w:style w:type="character" w:styleId="UnresolvedMention">
    <w:name w:val="Unresolved Mention"/>
    <w:basedOn w:val="DefaultParagraphFont"/>
    <w:uiPriority w:val="99"/>
    <w:semiHidden/>
    <w:unhideWhenUsed/>
    <w:rsid w:val="00BF52BC"/>
    <w:rPr>
      <w:color w:val="605E5C"/>
      <w:shd w:val="clear" w:color="auto" w:fill="E1DFDD"/>
    </w:rPr>
  </w:style>
  <w:style w:type="paragraph" w:styleId="CommentText">
    <w:name w:val="annotation text"/>
    <w:basedOn w:val="Normal"/>
    <w:link w:val="CommentTextChar"/>
    <w:uiPriority w:val="99"/>
    <w:unhideWhenUsed/>
    <w:rsid w:val="00A94CCA"/>
    <w:pPr>
      <w:spacing w:line="240" w:lineRule="auto"/>
    </w:pPr>
    <w:rPr>
      <w:sz w:val="20"/>
      <w:szCs w:val="20"/>
    </w:rPr>
  </w:style>
  <w:style w:type="character" w:styleId="CommentTextChar" w:customStyle="1">
    <w:name w:val="Comment Text Char"/>
    <w:basedOn w:val="DefaultParagraphFont"/>
    <w:link w:val="CommentText"/>
    <w:uiPriority w:val="99"/>
    <w:rsid w:val="00A94CCA"/>
    <w:rPr>
      <w:sz w:val="20"/>
      <w:szCs w:val="20"/>
    </w:rPr>
  </w:style>
  <w:style w:type="character" w:styleId="CommentReference">
    <w:name w:val="annotation reference"/>
    <w:basedOn w:val="DefaultParagraphFont"/>
    <w:uiPriority w:val="99"/>
    <w:semiHidden/>
    <w:unhideWhenUsed/>
    <w:rsid w:val="00A94CCA"/>
    <w:rPr>
      <w:sz w:val="16"/>
      <w:szCs w:val="16"/>
    </w:rPr>
  </w:style>
  <w:style w:type="paragraph" w:styleId="Revision">
    <w:name w:val="Revision"/>
    <w:hidden/>
    <w:uiPriority w:val="99"/>
    <w:semiHidden/>
    <w:rsid w:val="00A94CCA"/>
    <w:pPr>
      <w:spacing w:after="0" w:line="240" w:lineRule="auto"/>
    </w:pPr>
  </w:style>
  <w:style w:type="paragraph" w:styleId="CommentSubject">
    <w:name w:val="annotation subject"/>
    <w:basedOn w:val="CommentText"/>
    <w:next w:val="CommentText"/>
    <w:link w:val="CommentSubjectChar"/>
    <w:uiPriority w:val="99"/>
    <w:semiHidden/>
    <w:unhideWhenUsed/>
    <w:rsid w:val="00A94CCA"/>
    <w:rPr>
      <w:b/>
      <w:bCs/>
    </w:rPr>
  </w:style>
  <w:style w:type="character" w:styleId="CommentSubjectChar" w:customStyle="1">
    <w:name w:val="Comment Subject Char"/>
    <w:basedOn w:val="CommentTextChar"/>
    <w:link w:val="CommentSubject"/>
    <w:uiPriority w:val="99"/>
    <w:semiHidden/>
    <w:rsid w:val="00A94CCA"/>
    <w:rPr>
      <w:b/>
      <w:bCs/>
      <w:sz w:val="20"/>
      <w:szCs w:val="20"/>
    </w:rPr>
  </w:style>
  <w:style w:type="character" w:styleId="Mention">
    <w:name w:val="Mention"/>
    <w:basedOn w:val="DefaultParagraphFont"/>
    <w:uiPriority w:val="99"/>
    <w:unhideWhenUsed/>
    <w:rsid w:val="00A94CCA"/>
    <w:rPr>
      <w:color w:val="2B579A"/>
      <w:shd w:val="clear" w:color="auto" w:fill="E1DFDD"/>
    </w:rPr>
  </w:style>
  <w:style w:type="paragraph" w:styleId="NormalWeb">
    <w:name w:val="Normal (Web)"/>
    <w:basedOn w:val="Normal"/>
    <w:uiPriority w:val="99"/>
    <w:semiHidden/>
    <w:unhideWhenUsed/>
    <w:rsid w:val="00A94CC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A94CCA"/>
    <w:rPr>
      <w:b/>
      <w:bCs/>
    </w:rPr>
  </w:style>
  <w:style w:type="character" w:styleId="normaltextrun" w:customStyle="1">
    <w:name w:val="normaltextrun"/>
    <w:basedOn w:val="DefaultParagraphFont"/>
    <w:rsid w:val="00A94CCA"/>
  </w:style>
  <w:style w:type="character" w:styleId="FollowedHyperlink">
    <w:name w:val="FollowedHyperlink"/>
    <w:basedOn w:val="DefaultParagraphFont"/>
    <w:uiPriority w:val="99"/>
    <w:semiHidden/>
    <w:unhideWhenUsed/>
    <w:rsid w:val="008B4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3590">
      <w:bodyDiv w:val="1"/>
      <w:marLeft w:val="0"/>
      <w:marRight w:val="0"/>
      <w:marTop w:val="0"/>
      <w:marBottom w:val="0"/>
      <w:divBdr>
        <w:top w:val="none" w:sz="0" w:space="0" w:color="auto"/>
        <w:left w:val="none" w:sz="0" w:space="0" w:color="auto"/>
        <w:bottom w:val="none" w:sz="0" w:space="0" w:color="auto"/>
        <w:right w:val="none" w:sz="0" w:space="0" w:color="auto"/>
      </w:divBdr>
    </w:div>
    <w:div w:id="506679781">
      <w:bodyDiv w:val="1"/>
      <w:marLeft w:val="0"/>
      <w:marRight w:val="0"/>
      <w:marTop w:val="0"/>
      <w:marBottom w:val="0"/>
      <w:divBdr>
        <w:top w:val="none" w:sz="0" w:space="0" w:color="auto"/>
        <w:left w:val="none" w:sz="0" w:space="0" w:color="auto"/>
        <w:bottom w:val="none" w:sz="0" w:space="0" w:color="auto"/>
        <w:right w:val="none" w:sz="0" w:space="0" w:color="auto"/>
      </w:divBdr>
    </w:div>
    <w:div w:id="1114599616">
      <w:bodyDiv w:val="1"/>
      <w:marLeft w:val="0"/>
      <w:marRight w:val="0"/>
      <w:marTop w:val="0"/>
      <w:marBottom w:val="0"/>
      <w:divBdr>
        <w:top w:val="none" w:sz="0" w:space="0" w:color="auto"/>
        <w:left w:val="none" w:sz="0" w:space="0" w:color="auto"/>
        <w:bottom w:val="none" w:sz="0" w:space="0" w:color="auto"/>
        <w:right w:val="none" w:sz="0" w:space="0" w:color="auto"/>
      </w:divBdr>
    </w:div>
    <w:div w:id="12952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9/05/relationships/documenttasks" Target="documenttasks/documenttasks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microsoft.com/office/2011/relationships/people" Target="people.xml" Id="R84441161f4ce47d3" /><Relationship Type="http://schemas.microsoft.com/office/2011/relationships/commentsExtended" Target="commentsExtended.xml" Id="R8f6beeedaa62465c" /><Relationship Type="http://schemas.microsoft.com/office/2016/09/relationships/commentsIds" Target="commentsIds.xml" Id="R0895b1ffe2a84a7c" /><Relationship Type="http://schemas.openxmlformats.org/officeDocument/2006/relationships/hyperlink" Target="https://www.pointsoflight.org/the-civic-50/" TargetMode="External" Id="R0bd7a8bf366d45da" /></Relationships>
</file>

<file path=word/documenttasks/documenttasks1.xml><?xml version="1.0" encoding="utf-8"?>
<t:Tasks xmlns:t="http://schemas.microsoft.com/office/tasks/2019/documenttasks" xmlns:oel="http://schemas.microsoft.com/office/2019/extlst">
  <t:Task id="{344E7351-C23C-4B2C-92D5-94411FFE23FA}">
    <t:Anchor>
      <t:Comment id="640058299"/>
    </t:Anchor>
    <t:History>
      <t:Event id="{CC6A293A-F9B5-4255-958A-0D29AE65C6AF}" time="2022-05-13T17:55:41.229Z">
        <t:Attribution userId="S::mgibbons@pointsoflight.org::85422b3f-d079-47b5-a021-928616004e30" userProvider="AD" userName="Meghann Gibbons"/>
        <t:Anchor>
          <t:Comment id="1058765462"/>
        </t:Anchor>
        <t:Create/>
      </t:Event>
      <t:Event id="{30B1DE08-642D-4663-8FB8-3AE98F34848B}" time="2022-05-13T17:55:41.229Z">
        <t:Attribution userId="S::mgibbons@pointsoflight.org::85422b3f-d079-47b5-a021-928616004e30" userProvider="AD" userName="Meghann Gibbons"/>
        <t:Anchor>
          <t:Comment id="1058765462"/>
        </t:Anchor>
        <t:Assign userId="S::jeffader@pointsoflight.org::d1b8adf9-8ef5-4d10-8520-1f321fcde80b" userProvider="AD" userName="Jeff Ader"/>
      </t:Event>
      <t:Event id="{71AE8C72-0935-47F2-B4FB-0011B1BF9BB0}" time="2022-05-13T17:55:41.229Z">
        <t:Attribution userId="S::mgibbons@pointsoflight.org::85422b3f-d079-47b5-a021-928616004e30" userProvider="AD" userName="Meghann Gibbons"/>
        <t:Anchor>
          <t:Comment id="1058765462"/>
        </t:Anchor>
        <t:SetTitle title="@Jeff Ader I'm not worried about length. I think the big thing for me is that one included veraworks and the other didn't. I want to make sure that the right people are included"/>
      </t:Event>
      <t:Event id="{45A246A2-6B19-401D-87EC-77148E61E4D7}" time="2022-05-13T18:42:34.344Z">
        <t:Attribution userId="S::jeffader@pointsoflight.org::d1b8adf9-8ef5-4d10-8520-1f321fcde80b" userProvider="AD" userName="Jeff Ad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c46b49-62e4-4e87-8cf1-cdeaf649fc92">
      <Terms xmlns="http://schemas.microsoft.com/office/infopath/2007/PartnerControls"/>
    </lcf76f155ced4ddcb4097134ff3c332f>
    <TaxCatchAll xmlns="7bf38a2f-87d1-4c7f-ab18-8b06dc15b7f3" xsi:nil="true"/>
    <SharedWithUsers xmlns="7bf38a2f-87d1-4c7f-ab18-8b06dc15b7f3">
      <UserInfo>
        <DisplayName>Alexis Song</DisplayName>
        <AccountId>17349</AccountId>
        <AccountType/>
      </UserInfo>
      <UserInfo>
        <DisplayName>Jeff Ader</DisplayName>
        <AccountId>6644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8" ma:contentTypeDescription="Create a new document." ma:contentTypeScope="" ma:versionID="33579d010073d857c1b8f476fe36cd29">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070b38a557e175733d6ab059babf7d98"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352f48-0b0d-4046-8951-b72db2b5f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c2dae2f-a60b-43e9-9919-0ff945f4148e}" ma:internalName="TaxCatchAll" ma:showField="CatchAllData" ma:web="7bf38a2f-87d1-4c7f-ab18-8b06dc15b7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C9271-0C49-41DC-A746-78035CFBDB90}">
  <ds:schemaRefs>
    <ds:schemaRef ds:uri="http://purl.org/dc/elements/1.1/"/>
    <ds:schemaRef ds:uri="http://purl.org/dc/dcmitype/"/>
    <ds:schemaRef ds:uri="07c46b49-62e4-4e87-8cf1-cdeaf649fc92"/>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7bf38a2f-87d1-4c7f-ab18-8b06dc15b7f3"/>
    <ds:schemaRef ds:uri="http://schemas.microsoft.com/office/2006/metadata/properties"/>
  </ds:schemaRefs>
</ds:datastoreItem>
</file>

<file path=customXml/itemProps2.xml><?xml version="1.0" encoding="utf-8"?>
<ds:datastoreItem xmlns:ds="http://schemas.openxmlformats.org/officeDocument/2006/customXml" ds:itemID="{58A703BE-93B6-41B1-B17E-AA8C321F635F}"/>
</file>

<file path=customXml/itemProps3.xml><?xml version="1.0" encoding="utf-8"?>
<ds:datastoreItem xmlns:ds="http://schemas.openxmlformats.org/officeDocument/2006/customXml" ds:itemID="{BE96C19F-A10F-4372-8260-DFC1A6BD2B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Ader</dc:creator>
  <keywords/>
  <dc:description/>
  <lastModifiedBy>Jeff Ader</lastModifiedBy>
  <revision>32</revision>
  <dcterms:created xsi:type="dcterms:W3CDTF">2022-05-05T15:57:00.0000000Z</dcterms:created>
  <dcterms:modified xsi:type="dcterms:W3CDTF">2024-04-05T14:16:38.2058566Z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y fmtid="{D5CDD505-2E9C-101B-9397-08002B2CF9AE}" pid="3" name="MediaServiceImageTags">
    <vt:lpwstr/>
  </property>
</Properties>
</file>