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00" w:lineRule="auto"/>
        <w:jc w:val="center"/>
        <w:rPr>
          <w:b w:val="1"/>
          <w:sz w:val="40"/>
          <w:szCs w:val="40"/>
        </w:rPr>
      </w:pPr>
      <w:bookmarkStart w:colFirst="0" w:colLast="0" w:name="_gjdgxs" w:id="0"/>
      <w:bookmarkEnd w:id="0"/>
      <w:r w:rsidDel="00000000" w:rsidR="00000000" w:rsidRPr="00000000">
        <w:rPr>
          <w:b w:val="1"/>
          <w:sz w:val="40"/>
          <w:szCs w:val="40"/>
        </w:rPr>
        <w:drawing>
          <wp:inline distB="114300" distT="114300" distL="114300" distR="114300">
            <wp:extent cx="3790950" cy="3790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90950" cy="3790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00" w:lineRule="auto"/>
        <w:jc w:val="center"/>
        <w:rPr>
          <w:b w:val="1"/>
          <w:sz w:val="40"/>
          <w:szCs w:val="40"/>
        </w:rPr>
      </w:pPr>
      <w:bookmarkStart w:colFirst="0" w:colLast="0" w:name="_kga1qxsdos6k" w:id="1"/>
      <w:bookmarkEnd w:id="1"/>
      <w:r w:rsidDel="00000000" w:rsidR="00000000" w:rsidRPr="00000000">
        <w:rPr>
          <w:b w:val="1"/>
          <w:sz w:val="40"/>
          <w:szCs w:val="40"/>
          <w:rtl w:val="0"/>
        </w:rPr>
        <w:t xml:space="preserve">The Civic 50 Hampton Roads Survey</w:t>
      </w:r>
      <w:r w:rsidDel="00000000" w:rsidR="00000000" w:rsidRPr="00000000">
        <w:rPr>
          <w:rtl w:val="0"/>
        </w:rPr>
      </w:r>
    </w:p>
    <w:p w:rsidR="00000000" w:rsidDel="00000000" w:rsidP="00000000" w:rsidRDefault="00000000" w:rsidRPr="00000000" w14:paraId="00000003">
      <w:pPr>
        <w:pageBreakBefore w:val="0"/>
        <w:spacing w:after="200" w:lineRule="auto"/>
        <w:rPr>
          <w:b w:val="1"/>
          <w:color w:val="4280c2"/>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pageBreakBefore w:val="0"/>
            <w:tabs>
              <w:tab w:val="right" w:leader="none" w:pos="1008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6pcjaxkyus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Company Profile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_f6pcjaxkyusz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t37dmguy7e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1: Investment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_ut37dmguy7e1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6">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hloa69hxmy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VOLUNTEERISM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_chloa69hxmyk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cfubpqkawgt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GRANTS &amp; CASH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_cfubpqkawgts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8">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wfgxqit3g4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IN-KIND CONTRIBUTIONS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_wfgxqit3g4tw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pageBreakBefore w:val="0"/>
            <w:tabs>
              <w:tab w:val="right" w:leader="none" w:pos="10080"/>
            </w:tabs>
            <w:spacing w:before="60" w:line="240" w:lineRule="auto"/>
            <w:ind w:left="720" w:firstLine="0"/>
            <w:rPr>
              <w:rFonts w:ascii="Arial" w:cs="Arial" w:eastAsia="Arial" w:hAnsi="Arial"/>
              <w:b w:val="1"/>
              <w:i w:val="0"/>
              <w:smallCaps w:val="0"/>
              <w:strike w:val="0"/>
              <w:color w:val="000000"/>
              <w:sz w:val="22"/>
              <w:szCs w:val="22"/>
              <w:u w:val="none"/>
              <w:shd w:fill="auto" w:val="clear"/>
              <w:vertAlign w:val="baseline"/>
            </w:rPr>
          </w:pPr>
          <w:hyperlink w:anchor="_aru8s5m0t5s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 LEADERSHIP &amp; ADVOCACY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_aru8s5m0t5s7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A">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rd14xq05vx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2: Integration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_5rd14xq05vxy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B">
          <w:pPr>
            <w:pageBreakBefore w:val="0"/>
            <w:tabs>
              <w:tab w:val="right" w:leader="none" w:pos="1008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hnzf4h2w2d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3: Institutionalization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_whnzf4h2w2d9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0C">
          <w:pPr>
            <w:pageBreakBefore w:val="0"/>
            <w:tabs>
              <w:tab w:val="right" w:leader="none" w:pos="1008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cg0s03kbcyb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Dimension 4: Impact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_cg0s03kbcyb6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D">
      <w:pPr>
        <w:pageBreakBefore w:val="0"/>
        <w:rPr>
          <w:b w:val="1"/>
          <w:color w:val="4280c2"/>
          <w:sz w:val="32"/>
          <w:szCs w:val="32"/>
        </w:rPr>
      </w:pPr>
      <w:r w:rsidDel="00000000" w:rsidR="00000000" w:rsidRPr="00000000">
        <w:rPr>
          <w:rtl w:val="0"/>
        </w:rPr>
      </w:r>
    </w:p>
    <w:p w:rsidR="00000000" w:rsidDel="00000000" w:rsidP="00000000" w:rsidRDefault="00000000" w:rsidRPr="00000000" w14:paraId="0000000E">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0F">
      <w:pPr>
        <w:pageBreakBefore w:val="0"/>
        <w:spacing w:after="200" w:lineRule="auto"/>
        <w:rPr>
          <w:b w:val="1"/>
          <w:color w:val="4280c2"/>
          <w:sz w:val="32"/>
          <w:szCs w:val="32"/>
        </w:rPr>
      </w:pPr>
      <w:r w:rsidDel="00000000" w:rsidR="00000000" w:rsidRPr="00000000">
        <w:rPr>
          <w:rtl w:val="0"/>
        </w:rPr>
      </w:r>
    </w:p>
    <w:p w:rsidR="00000000" w:rsidDel="00000000" w:rsidP="00000000" w:rsidRDefault="00000000" w:rsidRPr="00000000" w14:paraId="00000010">
      <w:pPr>
        <w:pageBreakBefore w:val="0"/>
        <w:spacing w:after="200" w:lineRule="auto"/>
        <w:rPr>
          <w:b w:val="1"/>
          <w:color w:val="4280c2"/>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pageBreakBefore w:val="0"/>
        <w:spacing w:after="200" w:lineRule="auto"/>
        <w:rPr/>
      </w:pPr>
      <w:bookmarkStart w:colFirst="0" w:colLast="0" w:name="_f6pcjaxkyusz" w:id="2"/>
      <w:bookmarkEnd w:id="2"/>
      <w:r w:rsidDel="00000000" w:rsidR="00000000" w:rsidRPr="00000000">
        <w:rPr>
          <w:rtl w:val="0"/>
        </w:rPr>
        <w:t xml:space="preserve">Company Profile</w:t>
      </w:r>
    </w:p>
    <w:p w:rsidR="00000000" w:rsidDel="00000000" w:rsidP="00000000" w:rsidRDefault="00000000" w:rsidRPr="00000000" w14:paraId="00000012">
      <w:pPr>
        <w:pageBreakBefore w:val="0"/>
        <w:rPr>
          <w:i w:val="1"/>
        </w:rPr>
      </w:pPr>
      <w:r w:rsidDel="00000000" w:rsidR="00000000" w:rsidRPr="00000000">
        <w:rPr>
          <w:i w:val="1"/>
          <w:rtl w:val="0"/>
        </w:rPr>
        <w:t xml:space="preserve">This section is not scored.</w:t>
      </w:r>
    </w:p>
    <w:p w:rsidR="00000000" w:rsidDel="00000000" w:rsidP="00000000" w:rsidRDefault="00000000" w:rsidRPr="00000000" w14:paraId="00000013">
      <w:pPr>
        <w:pageBreakBefore w:val="0"/>
        <w:rPr>
          <w:i w:val="1"/>
        </w:rPr>
      </w:pPr>
      <w:r w:rsidDel="00000000" w:rsidR="00000000" w:rsidRPr="00000000">
        <w:rPr>
          <w:rtl w:val="0"/>
        </w:rPr>
      </w:r>
    </w:p>
    <w:p w:rsidR="00000000" w:rsidDel="00000000" w:rsidP="00000000" w:rsidRDefault="00000000" w:rsidRPr="00000000" w14:paraId="00000014">
      <w:pPr>
        <w:pageBreakBefore w:val="0"/>
        <w:spacing w:after="200" w:lineRule="auto"/>
        <w:rPr/>
      </w:pPr>
      <w:r w:rsidDel="00000000" w:rsidR="00000000" w:rsidRPr="00000000">
        <w:rPr>
          <w:b w:val="1"/>
          <w:rtl w:val="0"/>
        </w:rPr>
        <w:t xml:space="preserve">Official company name</w:t>
      </w:r>
      <w:r w:rsidDel="00000000" w:rsidR="00000000" w:rsidRPr="00000000">
        <w:rPr>
          <w:rtl w:val="0"/>
        </w:rPr>
        <w:t xml:space="preserve"> (as you would like to see it printed on published materials if your company ranks in the top 50, or the name of the company for which you are completing the survey):</w:t>
      </w:r>
    </w:p>
    <w:p w:rsidR="00000000" w:rsidDel="00000000" w:rsidP="00000000" w:rsidRDefault="00000000" w:rsidRPr="00000000" w14:paraId="00000015">
      <w:pPr>
        <w:pageBreakBefore w:val="0"/>
        <w:spacing w:after="200" w:lineRule="auto"/>
        <w:rPr>
          <w:b w:val="1"/>
        </w:rPr>
      </w:pPr>
      <w:r w:rsidDel="00000000" w:rsidR="00000000" w:rsidRPr="00000000">
        <w:rPr>
          <w:b w:val="1"/>
          <w:rtl w:val="0"/>
        </w:rPr>
        <w:t xml:space="preserve">Hampton Roads mailing address</w:t>
      </w:r>
    </w:p>
    <w:p w:rsidR="00000000" w:rsidDel="00000000" w:rsidP="00000000" w:rsidRDefault="00000000" w:rsidRPr="00000000" w14:paraId="00000016">
      <w:pPr>
        <w:pageBreakBefore w:val="0"/>
        <w:numPr>
          <w:ilvl w:val="0"/>
          <w:numId w:val="12"/>
        </w:numPr>
        <w:spacing w:after="0" w:afterAutospacing="0" w:lineRule="auto"/>
        <w:ind w:left="720" w:hanging="360"/>
        <w:rPr>
          <w:u w:val="none"/>
        </w:rPr>
      </w:pPr>
      <w:r w:rsidDel="00000000" w:rsidR="00000000" w:rsidRPr="00000000">
        <w:rPr>
          <w:rtl w:val="0"/>
        </w:rPr>
        <w:t xml:space="preserve">Street:</w:t>
      </w:r>
    </w:p>
    <w:p w:rsidR="00000000" w:rsidDel="00000000" w:rsidP="00000000" w:rsidRDefault="00000000" w:rsidRPr="00000000" w14:paraId="00000017">
      <w:pPr>
        <w:pageBreakBefore w:val="0"/>
        <w:numPr>
          <w:ilvl w:val="0"/>
          <w:numId w:val="12"/>
        </w:numPr>
        <w:spacing w:after="0" w:afterAutospacing="0" w:lineRule="auto"/>
        <w:ind w:left="720" w:hanging="360"/>
        <w:rPr>
          <w:u w:val="none"/>
        </w:rPr>
      </w:pPr>
      <w:r w:rsidDel="00000000" w:rsidR="00000000" w:rsidRPr="00000000">
        <w:rPr>
          <w:rtl w:val="0"/>
        </w:rPr>
        <w:t xml:space="preserve">City:</w:t>
      </w:r>
    </w:p>
    <w:p w:rsidR="00000000" w:rsidDel="00000000" w:rsidP="00000000" w:rsidRDefault="00000000" w:rsidRPr="00000000" w14:paraId="00000018">
      <w:pPr>
        <w:pageBreakBefore w:val="0"/>
        <w:numPr>
          <w:ilvl w:val="0"/>
          <w:numId w:val="12"/>
        </w:numPr>
        <w:spacing w:after="0" w:afterAutospacing="0" w:lineRule="auto"/>
        <w:ind w:left="720" w:hanging="360"/>
        <w:rPr>
          <w:u w:val="none"/>
        </w:rPr>
      </w:pPr>
      <w:r w:rsidDel="00000000" w:rsidR="00000000" w:rsidRPr="00000000">
        <w:rPr>
          <w:rtl w:val="0"/>
        </w:rPr>
        <w:t xml:space="preserve">State:</w:t>
      </w:r>
    </w:p>
    <w:p w:rsidR="00000000" w:rsidDel="00000000" w:rsidP="00000000" w:rsidRDefault="00000000" w:rsidRPr="00000000" w14:paraId="00000019">
      <w:pPr>
        <w:pageBreakBefore w:val="0"/>
        <w:numPr>
          <w:ilvl w:val="0"/>
          <w:numId w:val="12"/>
        </w:numPr>
        <w:spacing w:after="200" w:lineRule="auto"/>
        <w:ind w:left="720" w:hanging="360"/>
        <w:rPr>
          <w:u w:val="none"/>
        </w:rPr>
      </w:pPr>
      <w:r w:rsidDel="00000000" w:rsidR="00000000" w:rsidRPr="00000000">
        <w:rPr>
          <w:rtl w:val="0"/>
        </w:rPr>
        <w:t xml:space="preserve">Zip code:</w:t>
      </w:r>
    </w:p>
    <w:p w:rsidR="00000000" w:rsidDel="00000000" w:rsidP="00000000" w:rsidRDefault="00000000" w:rsidRPr="00000000" w14:paraId="0000001A">
      <w:pPr>
        <w:pageBreakBefore w:val="0"/>
        <w:spacing w:after="200" w:lineRule="auto"/>
        <w:rPr/>
      </w:pPr>
      <w:r w:rsidDel="00000000" w:rsidR="00000000" w:rsidRPr="00000000">
        <w:rPr>
          <w:b w:val="1"/>
          <w:rtl w:val="0"/>
        </w:rPr>
        <w:t xml:space="preserve">Annual </w:t>
      </w:r>
      <w:r w:rsidDel="00000000" w:rsidR="00000000" w:rsidRPr="00000000">
        <w:rPr>
          <w:b w:val="1"/>
          <w:rtl w:val="0"/>
        </w:rPr>
        <w:t xml:space="preserve">companywide</w:t>
      </w:r>
      <w:r w:rsidDel="00000000" w:rsidR="00000000" w:rsidRPr="00000000">
        <w:rPr>
          <w:b w:val="1"/>
          <w:rtl w:val="0"/>
        </w:rPr>
        <w:t xml:space="preserve"> revenues (rounded to the nearest million or hundred thousand):</w:t>
      </w:r>
      <w:r w:rsidDel="00000000" w:rsidR="00000000" w:rsidRPr="00000000">
        <w:rPr>
          <w:rtl w:val="0"/>
        </w:rPr>
      </w:r>
    </w:p>
    <w:p w:rsidR="00000000" w:rsidDel="00000000" w:rsidP="00000000" w:rsidRDefault="00000000" w:rsidRPr="00000000" w14:paraId="0000001B">
      <w:pPr>
        <w:pageBreakBefore w:val="0"/>
        <w:rPr>
          <w:highlight w:val="yellow"/>
        </w:rPr>
      </w:pPr>
      <w:r w:rsidDel="00000000" w:rsidR="00000000" w:rsidRPr="00000000">
        <w:rPr>
          <w:b w:val="1"/>
          <w:rtl w:val="0"/>
        </w:rPr>
        <w:t xml:space="preserve">Total number of employees companywide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pageBreakBefore w:val="0"/>
        <w:rPr>
          <w:highlight w:val="yellow"/>
        </w:rPr>
      </w:pPr>
      <w:r w:rsidDel="00000000" w:rsidR="00000000" w:rsidRPr="00000000">
        <w:rPr>
          <w:rtl w:val="0"/>
        </w:rPr>
      </w:r>
    </w:p>
    <w:p w:rsidR="00000000" w:rsidDel="00000000" w:rsidP="00000000" w:rsidRDefault="00000000" w:rsidRPr="00000000" w14:paraId="0000001D">
      <w:pPr>
        <w:pageBreakBefore w:val="0"/>
        <w:spacing w:after="200" w:lineRule="auto"/>
        <w:rPr/>
      </w:pPr>
      <w:r w:rsidDel="00000000" w:rsidR="00000000" w:rsidRPr="00000000">
        <w:rPr>
          <w:b w:val="1"/>
          <w:rtl w:val="0"/>
        </w:rPr>
        <w:t xml:space="preserve">Total number of employees in Hampton Roads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ageBreakBefore w:val="0"/>
        <w:spacing w:after="200" w:lineRule="auto"/>
        <w:rPr>
          <w:b w:val="1"/>
        </w:rPr>
      </w:pPr>
      <w:r w:rsidDel="00000000" w:rsidR="00000000" w:rsidRPr="00000000">
        <w:rPr>
          <w:b w:val="1"/>
          <w:rtl w:val="0"/>
        </w:rPr>
        <w:t xml:space="preserve">Year company was established:</w:t>
      </w:r>
    </w:p>
    <w:p w:rsidR="00000000" w:rsidDel="00000000" w:rsidP="00000000" w:rsidRDefault="00000000" w:rsidRPr="00000000" w14:paraId="0000001F">
      <w:pPr>
        <w:pageBreakBefore w:val="0"/>
        <w:spacing w:after="200" w:lineRule="auto"/>
        <w:rPr>
          <w:b w:val="1"/>
        </w:rPr>
      </w:pPr>
      <w:r w:rsidDel="00000000" w:rsidR="00000000" w:rsidRPr="00000000">
        <w:rPr>
          <w:b w:val="1"/>
          <w:rtl w:val="0"/>
        </w:rPr>
        <w:t xml:space="preserve">Year community engagement program was founded:</w:t>
      </w:r>
    </w:p>
    <w:p w:rsidR="00000000" w:rsidDel="00000000" w:rsidP="00000000" w:rsidRDefault="00000000" w:rsidRPr="00000000" w14:paraId="00000020">
      <w:pPr>
        <w:pageBreakBefore w:val="0"/>
        <w:spacing w:after="200" w:lineRule="auto"/>
        <w:rPr/>
      </w:pPr>
      <w:r w:rsidDel="00000000" w:rsidR="00000000" w:rsidRPr="00000000">
        <w:rPr>
          <w:b w:val="1"/>
          <w:rtl w:val="0"/>
        </w:rPr>
        <w:t xml:space="preserve">Sector</w:t>
      </w:r>
      <w:r w:rsidDel="00000000" w:rsidR="00000000" w:rsidRPr="00000000">
        <w:rPr>
          <w:rtl w:val="0"/>
        </w:rPr>
        <w:t xml:space="preserve">: Energy, Materials, Industrials, Consumer Discretionary, Consumer Staples, Healthcare, Financials, Information Technology, Communication Services, Utilities, Real Estate</w:t>
      </w:r>
    </w:p>
    <w:p w:rsidR="00000000" w:rsidDel="00000000" w:rsidP="00000000" w:rsidRDefault="00000000" w:rsidRPr="00000000" w14:paraId="00000021">
      <w:pPr>
        <w:pageBreakBefore w:val="0"/>
        <w:spacing w:after="200" w:lineRule="auto"/>
        <w:ind w:firstLine="720"/>
        <w:rPr>
          <w:i w:val="1"/>
        </w:rPr>
      </w:pPr>
      <w:r w:rsidDel="00000000" w:rsidR="00000000" w:rsidRPr="00000000">
        <w:rPr>
          <w:i w:val="1"/>
          <w:rtl w:val="0"/>
        </w:rPr>
        <w:t xml:space="preserve">For a list of what types of companies are covered by each sector, </w:t>
      </w:r>
      <w:hyperlink r:id="rId7">
        <w:r w:rsidDel="00000000" w:rsidR="00000000" w:rsidRPr="00000000">
          <w:rPr>
            <w:i w:val="1"/>
            <w:color w:val="1155cc"/>
            <w:u w:val="single"/>
            <w:rtl w:val="0"/>
          </w:rPr>
          <w:t xml:space="preserve">click here</w:t>
        </w:r>
      </w:hyperlink>
      <w:r w:rsidDel="00000000" w:rsidR="00000000" w:rsidRPr="00000000">
        <w:rPr>
          <w:i w:val="1"/>
          <w:rtl w:val="0"/>
        </w:rPr>
        <w:t xml:space="preserve">.</w:t>
      </w:r>
    </w:p>
    <w:p w:rsidR="00000000" w:rsidDel="00000000" w:rsidP="00000000" w:rsidRDefault="00000000" w:rsidRPr="00000000" w14:paraId="00000022">
      <w:pPr>
        <w:pageBreakBefore w:val="0"/>
        <w:spacing w:after="200" w:lineRule="auto"/>
        <w:rPr>
          <w:b w:val="1"/>
        </w:rPr>
      </w:pPr>
      <w:r w:rsidDel="00000000" w:rsidR="00000000" w:rsidRPr="00000000">
        <w:rPr>
          <w:b w:val="1"/>
          <w:rtl w:val="0"/>
        </w:rPr>
        <w:t xml:space="preserve">Briefly describe the products or services your company provides:</w:t>
      </w:r>
    </w:p>
    <w:p w:rsidR="00000000" w:rsidDel="00000000" w:rsidP="00000000" w:rsidRDefault="00000000" w:rsidRPr="00000000" w14:paraId="00000023">
      <w:pPr>
        <w:pageBreakBefore w:val="0"/>
        <w:spacing w:after="200" w:lineRule="auto"/>
        <w:rPr>
          <w:b w:val="1"/>
          <w:i w:val="1"/>
        </w:rPr>
      </w:pPr>
      <w:r w:rsidDel="00000000" w:rsidR="00000000" w:rsidRPr="00000000">
        <w:rPr>
          <w:i w:val="1"/>
          <w:rtl w:val="0"/>
        </w:rPr>
        <w:t xml:space="preserve">Data entered in this survey should be for your most recently completed reporting year. Please ensure the reporting year spans 12 months (though this does not need to be the exact 12 months leading up to survey submission date). Please enter the start and end dates of that year below:</w:t>
      </w:r>
      <w:r w:rsidDel="00000000" w:rsidR="00000000" w:rsidRPr="00000000">
        <w:rPr>
          <w:rtl w:val="0"/>
        </w:rPr>
      </w:r>
    </w:p>
    <w:p w:rsidR="00000000" w:rsidDel="00000000" w:rsidP="00000000" w:rsidRDefault="00000000" w:rsidRPr="00000000" w14:paraId="00000024">
      <w:pPr>
        <w:pageBreakBefore w:val="0"/>
        <w:spacing w:after="200" w:lineRule="auto"/>
        <w:rPr/>
      </w:pPr>
      <w:r w:rsidDel="00000000" w:rsidR="00000000" w:rsidRPr="00000000">
        <w:rPr>
          <w:b w:val="1"/>
          <w:rtl w:val="0"/>
        </w:rPr>
        <w:t xml:space="preserve">Reporting start date (month/day/year)</w:t>
      </w:r>
      <w:r w:rsidDel="00000000" w:rsidR="00000000" w:rsidRPr="00000000">
        <w:rPr>
          <w:rtl w:val="0"/>
        </w:rPr>
        <w:t xml:space="preserve">:</w:t>
      </w:r>
    </w:p>
    <w:p w:rsidR="00000000" w:rsidDel="00000000" w:rsidP="00000000" w:rsidRDefault="00000000" w:rsidRPr="00000000" w14:paraId="00000025">
      <w:pPr>
        <w:pageBreakBefore w:val="0"/>
        <w:spacing w:after="200" w:lineRule="auto"/>
        <w:rPr/>
      </w:pPr>
      <w:r w:rsidDel="00000000" w:rsidR="00000000" w:rsidRPr="00000000">
        <w:rPr>
          <w:b w:val="1"/>
          <w:rtl w:val="0"/>
        </w:rPr>
        <w:t xml:space="preserve">Reporting end date (month/day/year)</w:t>
      </w:r>
      <w:r w:rsidDel="00000000" w:rsidR="00000000" w:rsidRPr="00000000">
        <w:rPr>
          <w:rtl w:val="0"/>
        </w:rPr>
        <w:t xml:space="preserve">:</w:t>
      </w:r>
    </w:p>
    <w:p w:rsidR="00000000" w:rsidDel="00000000" w:rsidP="00000000" w:rsidRDefault="00000000" w:rsidRPr="00000000" w14:paraId="00000026">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Hampton Roads Executive</w:t>
      </w:r>
      <w:r w:rsidDel="00000000" w:rsidR="00000000" w:rsidRPr="00000000">
        <w:rPr>
          <w:rtl w:val="0"/>
        </w:rPr>
        <w:t xml:space="preserve">:</w:t>
      </w:r>
    </w:p>
    <w:p w:rsidR="00000000" w:rsidDel="00000000" w:rsidP="00000000" w:rsidRDefault="00000000" w:rsidRPr="00000000" w14:paraId="00000027">
      <w:pPr>
        <w:pageBreakBefore w:val="0"/>
        <w:numPr>
          <w:ilvl w:val="0"/>
          <w:numId w:val="15"/>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8">
      <w:pPr>
        <w:pageBreakBefore w:val="0"/>
        <w:numPr>
          <w:ilvl w:val="0"/>
          <w:numId w:val="15"/>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9">
      <w:pPr>
        <w:pageBreakBefore w:val="0"/>
        <w:numPr>
          <w:ilvl w:val="0"/>
          <w:numId w:val="15"/>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2A">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Local Hampton Roads Executive Assistant</w:t>
      </w:r>
      <w:r w:rsidDel="00000000" w:rsidR="00000000" w:rsidRPr="00000000">
        <w:rPr>
          <w:b w:val="1"/>
          <w:rtl w:val="0"/>
        </w:rPr>
        <w:t xml:space="preserve"> (if applicable)</w:t>
      </w:r>
      <w:r w:rsidDel="00000000" w:rsidR="00000000" w:rsidRPr="00000000">
        <w:rPr>
          <w:rtl w:val="0"/>
        </w:rPr>
        <w:t xml:space="preserve">:</w:t>
      </w:r>
    </w:p>
    <w:p w:rsidR="00000000" w:rsidDel="00000000" w:rsidP="00000000" w:rsidRDefault="00000000" w:rsidRPr="00000000" w14:paraId="0000002B">
      <w:pPr>
        <w:pageBreakBefore w:val="0"/>
        <w:numPr>
          <w:ilvl w:val="0"/>
          <w:numId w:val="5"/>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2C">
      <w:pPr>
        <w:pageBreakBefore w:val="0"/>
        <w:numPr>
          <w:ilvl w:val="0"/>
          <w:numId w:val="5"/>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2D">
      <w:pPr>
        <w:pageBreakBefore w:val="0"/>
        <w:numPr>
          <w:ilvl w:val="0"/>
          <w:numId w:val="5"/>
        </w:numPr>
        <w:spacing w:after="200" w:lineRule="auto"/>
        <w:ind w:left="720" w:hanging="360"/>
        <w:rPr>
          <w:u w:val="none"/>
        </w:rPr>
      </w:pPr>
      <w:r w:rsidDel="00000000" w:rsidR="00000000" w:rsidRPr="00000000">
        <w:rPr>
          <w:rtl w:val="0"/>
        </w:rPr>
        <w:t xml:space="preserve">Applicant Phone Number:</w:t>
      </w:r>
      <w:r w:rsidDel="00000000" w:rsidR="00000000" w:rsidRPr="00000000">
        <w:rPr>
          <w:rtl w:val="0"/>
        </w:rPr>
      </w:r>
    </w:p>
    <w:p w:rsidR="00000000" w:rsidDel="00000000" w:rsidP="00000000" w:rsidRDefault="00000000" w:rsidRPr="00000000" w14:paraId="0000002E">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Primary Survey Applicant Contact</w:t>
      </w:r>
      <w:r w:rsidDel="00000000" w:rsidR="00000000" w:rsidRPr="00000000">
        <w:rPr>
          <w:rtl w:val="0"/>
        </w:rPr>
        <w:t xml:space="preserve">:</w:t>
      </w:r>
    </w:p>
    <w:p w:rsidR="00000000" w:rsidDel="00000000" w:rsidP="00000000" w:rsidRDefault="00000000" w:rsidRPr="00000000" w14:paraId="0000002F">
      <w:pPr>
        <w:pageBreakBefore w:val="0"/>
        <w:numPr>
          <w:ilvl w:val="0"/>
          <w:numId w:val="1"/>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0">
      <w:pPr>
        <w:pageBreakBefore w:val="0"/>
        <w:numPr>
          <w:ilvl w:val="0"/>
          <w:numId w:val="1"/>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1">
      <w:pPr>
        <w:pageBreakBefore w:val="0"/>
        <w:numPr>
          <w:ilvl w:val="0"/>
          <w:numId w:val="1"/>
        </w:numPr>
        <w:spacing w:after="200" w:lineRule="auto"/>
        <w:ind w:left="720" w:hanging="360"/>
        <w:rPr>
          <w:u w:val="none"/>
        </w:rPr>
      </w:pPr>
      <w:r w:rsidDel="00000000" w:rsidR="00000000" w:rsidRPr="00000000">
        <w:rPr>
          <w:rtl w:val="0"/>
        </w:rPr>
        <w:t xml:space="preserve">Phone Number:</w:t>
      </w:r>
    </w:p>
    <w:p w:rsidR="00000000" w:rsidDel="00000000" w:rsidP="00000000" w:rsidRDefault="00000000" w:rsidRPr="00000000" w14:paraId="00000032">
      <w:pPr>
        <w:pageBreakBefore w:val="0"/>
        <w:spacing w:after="200" w:lineRule="auto"/>
        <w:rPr/>
      </w:pPr>
      <w:r w:rsidDel="00000000" w:rsidR="00000000" w:rsidRPr="00000000">
        <w:rPr>
          <w:b w:val="1"/>
          <w:rtl w:val="0"/>
        </w:rPr>
        <w:t xml:space="preserve">Please enter contact information for the </w:t>
      </w:r>
      <w:r w:rsidDel="00000000" w:rsidR="00000000" w:rsidRPr="00000000">
        <w:rPr>
          <w:b w:val="1"/>
          <w:u w:val="single"/>
          <w:rtl w:val="0"/>
        </w:rPr>
        <w:t xml:space="preserve">Alternative Survey Applicant Contact</w:t>
      </w:r>
      <w:r w:rsidDel="00000000" w:rsidR="00000000" w:rsidRPr="00000000">
        <w:rPr>
          <w:i w:val="1"/>
          <w:rtl w:val="0"/>
        </w:rPr>
        <w:t xml:space="preserve"> (in case there are transitions at your organization)</w:t>
      </w:r>
      <w:r w:rsidDel="00000000" w:rsidR="00000000" w:rsidRPr="00000000">
        <w:rPr>
          <w:rtl w:val="0"/>
        </w:rPr>
        <w:t xml:space="preserve">:</w:t>
      </w:r>
    </w:p>
    <w:p w:rsidR="00000000" w:rsidDel="00000000" w:rsidP="00000000" w:rsidRDefault="00000000" w:rsidRPr="00000000" w14:paraId="00000033">
      <w:pPr>
        <w:pageBreakBefore w:val="0"/>
        <w:numPr>
          <w:ilvl w:val="0"/>
          <w:numId w:val="14"/>
        </w:numPr>
        <w:spacing w:after="0" w:afterAutospacing="0" w:lineRule="auto"/>
        <w:ind w:left="720" w:hanging="360"/>
        <w:rPr>
          <w:u w:val="none"/>
        </w:rPr>
      </w:pPr>
      <w:r w:rsidDel="00000000" w:rsidR="00000000" w:rsidRPr="00000000">
        <w:rPr>
          <w:rtl w:val="0"/>
        </w:rPr>
        <w:t xml:space="preserve">Name:</w:t>
      </w:r>
    </w:p>
    <w:p w:rsidR="00000000" w:rsidDel="00000000" w:rsidP="00000000" w:rsidRDefault="00000000" w:rsidRPr="00000000" w14:paraId="00000034">
      <w:pPr>
        <w:pageBreakBefore w:val="0"/>
        <w:numPr>
          <w:ilvl w:val="0"/>
          <w:numId w:val="14"/>
        </w:numPr>
        <w:spacing w:after="0" w:afterAutospacing="0" w:lineRule="auto"/>
        <w:ind w:left="720" w:hanging="360"/>
        <w:rPr>
          <w:u w:val="none"/>
        </w:rPr>
      </w:pPr>
      <w:r w:rsidDel="00000000" w:rsidR="00000000" w:rsidRPr="00000000">
        <w:rPr>
          <w:rtl w:val="0"/>
        </w:rPr>
        <w:t xml:space="preserve">Email:</w:t>
      </w:r>
    </w:p>
    <w:p w:rsidR="00000000" w:rsidDel="00000000" w:rsidP="00000000" w:rsidRDefault="00000000" w:rsidRPr="00000000" w14:paraId="00000035">
      <w:pPr>
        <w:pageBreakBefore w:val="0"/>
        <w:numPr>
          <w:ilvl w:val="0"/>
          <w:numId w:val="14"/>
        </w:numPr>
        <w:spacing w:after="200" w:lineRule="auto"/>
        <w:ind w:left="720" w:hanging="360"/>
        <w:rPr>
          <w:u w:val="none"/>
        </w:rPr>
      </w:pPr>
      <w:r w:rsidDel="00000000" w:rsidR="00000000" w:rsidRPr="00000000">
        <w:rPr>
          <w:rtl w:val="0"/>
        </w:rPr>
        <w:t xml:space="preserve">Phone Number:</w:t>
      </w:r>
      <w:r w:rsidDel="00000000" w:rsidR="00000000" w:rsidRPr="00000000">
        <w:rPr>
          <w:rtl w:val="0"/>
        </w:rPr>
      </w:r>
    </w:p>
    <w:p w:rsidR="00000000" w:rsidDel="00000000" w:rsidP="00000000" w:rsidRDefault="00000000" w:rsidRPr="00000000" w14:paraId="00000036">
      <w:pPr>
        <w:pageBreakBefore w:val="0"/>
        <w:spacing w:after="200" w:lineRule="auto"/>
        <w:rPr>
          <w:b w:val="1"/>
        </w:rPr>
      </w:pPr>
      <w:r w:rsidDel="00000000" w:rsidR="00000000" w:rsidRPr="00000000">
        <w:rPr>
          <w:b w:val="1"/>
          <w:rtl w:val="0"/>
        </w:rPr>
        <w:t xml:space="preserve">Briefly describe your company’s Hampton Roads  community engagement program</w:t>
      </w:r>
      <w:r w:rsidDel="00000000" w:rsidR="00000000" w:rsidRPr="00000000">
        <w:rPr>
          <w:i w:val="1"/>
          <w:rtl w:val="0"/>
        </w:rPr>
        <w:t xml:space="preserve"> (limit of 500 words)</w:t>
      </w:r>
      <w:r w:rsidDel="00000000" w:rsidR="00000000" w:rsidRPr="00000000">
        <w:rPr>
          <w:b w:val="1"/>
          <w:rtl w:val="0"/>
        </w:rPr>
        <w:t xml:space="preserve">:</w:t>
      </w:r>
    </w:p>
    <w:p w:rsidR="00000000" w:rsidDel="00000000" w:rsidP="00000000" w:rsidRDefault="00000000" w:rsidRPr="00000000" w14:paraId="00000037">
      <w:pPr>
        <w:pageBreakBefore w:val="0"/>
        <w:spacing w:after="200" w:lineRule="auto"/>
        <w:rPr/>
      </w:pPr>
      <w:r w:rsidDel="00000000" w:rsidR="00000000" w:rsidRPr="00000000">
        <w:rPr>
          <w:b w:val="1"/>
          <w:rtl w:val="0"/>
        </w:rPr>
        <w:t xml:space="preserve">Link to your corporate citizenship webpage, most recent Corporate Social Responsibility (CSR) report </w:t>
      </w:r>
      <w:r w:rsidDel="00000000" w:rsidR="00000000" w:rsidRPr="00000000">
        <w:rPr>
          <w:b w:val="1"/>
          <w:rtl w:val="0"/>
        </w:rPr>
        <w:t xml:space="preserve">or any media announcement detailing your community engagement initiatives</w:t>
      </w:r>
      <w:r w:rsidDel="00000000" w:rsidR="00000000" w:rsidRPr="00000000">
        <w:rPr>
          <w:rtl w:val="0"/>
        </w:rPr>
        <w:t xml:space="preserve"> (if applicable, else enter “n/a”):</w:t>
      </w:r>
    </w:p>
    <w:p w:rsidR="00000000" w:rsidDel="00000000" w:rsidP="00000000" w:rsidRDefault="00000000" w:rsidRPr="00000000" w14:paraId="00000038">
      <w:pPr>
        <w:pageBreakBefore w:val="0"/>
        <w:spacing w:after="200" w:lineRule="auto"/>
        <w:rPr/>
      </w:pPr>
      <w:r w:rsidDel="00000000" w:rsidR="00000000" w:rsidRPr="00000000">
        <w:rPr>
          <w:b w:val="1"/>
          <w:rtl w:val="0"/>
        </w:rPr>
        <w:t xml:space="preserve">Select up to 5 of your top social impact and community engagement issues and cause areas</w:t>
      </w:r>
      <w:r w:rsidDel="00000000" w:rsidR="00000000" w:rsidRPr="00000000">
        <w:rPr>
          <w:rtl w:val="0"/>
        </w:rPr>
        <w:t xml:space="preserve">: </w:t>
      </w:r>
    </w:p>
    <w:tbl>
      <w:tblPr>
        <w:tblStyle w:val="Table1"/>
        <w:tblW w:w="108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0"/>
        <w:gridCol w:w="3450"/>
        <w:gridCol w:w="3450"/>
        <w:tblGridChange w:id="0">
          <w:tblGrid>
            <w:gridCol w:w="3900"/>
            <w:gridCol w:w="3450"/>
            <w:gridCol w:w="3450"/>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Animal welfare </w:t>
            </w:r>
          </w:p>
          <w:p w:rsidR="00000000" w:rsidDel="00000000" w:rsidP="00000000" w:rsidRDefault="00000000" w:rsidRPr="00000000" w14:paraId="0000003A">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Arts, culture and humanities</w:t>
            </w:r>
          </w:p>
          <w:p w:rsidR="00000000" w:rsidDel="00000000" w:rsidP="00000000" w:rsidRDefault="00000000" w:rsidRPr="00000000" w14:paraId="0000003B">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Children and youth development </w:t>
            </w:r>
          </w:p>
          <w:p w:rsidR="00000000" w:rsidDel="00000000" w:rsidP="00000000" w:rsidRDefault="00000000" w:rsidRPr="00000000" w14:paraId="0000003C">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Community development and </w:t>
            </w:r>
          </w:p>
          <w:p w:rsidR="00000000" w:rsidDel="00000000" w:rsidP="00000000" w:rsidRDefault="00000000" w:rsidRPr="00000000" w14:paraId="0000003D">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revitalization </w:t>
            </w:r>
          </w:p>
          <w:p w:rsidR="00000000" w:rsidDel="00000000" w:rsidP="00000000" w:rsidRDefault="00000000" w:rsidRPr="00000000" w14:paraId="0000003E">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Economic development and entrepreneurship </w:t>
            </w:r>
          </w:p>
          <w:p w:rsidR="00000000" w:rsidDel="00000000" w:rsidP="00000000" w:rsidRDefault="00000000" w:rsidRPr="00000000" w14:paraId="0000003F">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Education </w:t>
            </w:r>
          </w:p>
          <w:p w:rsidR="00000000" w:rsidDel="00000000" w:rsidP="00000000" w:rsidRDefault="00000000" w:rsidRPr="00000000" w14:paraId="00000040">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Employee-driven issues and causes </w:t>
            </w:r>
          </w:p>
          <w:p w:rsidR="00000000" w:rsidDel="00000000" w:rsidP="00000000" w:rsidRDefault="00000000" w:rsidRPr="00000000" w14:paraId="00000041">
            <w:pPr>
              <w:pageBreakBefore w:val="0"/>
              <w:widowControl w:val="0"/>
              <w:numPr>
                <w:ilvl w:val="0"/>
                <w:numId w:val="7"/>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Employment and workforce development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Environment and sustainability</w:t>
            </w:r>
          </w:p>
          <w:p w:rsidR="00000000" w:rsidDel="00000000" w:rsidP="00000000" w:rsidRDefault="00000000" w:rsidRPr="00000000" w14:paraId="00000043">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Financial wellness </w:t>
            </w:r>
          </w:p>
          <w:p w:rsidR="00000000" w:rsidDel="00000000" w:rsidP="00000000" w:rsidRDefault="00000000" w:rsidRPr="00000000" w14:paraId="00000044">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Food, hunger, agriculture and nutrition</w:t>
            </w:r>
          </w:p>
          <w:p w:rsidR="00000000" w:rsidDel="00000000" w:rsidP="00000000" w:rsidRDefault="00000000" w:rsidRPr="00000000" w14:paraId="00000045">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Health and wellbeing </w:t>
            </w:r>
          </w:p>
          <w:p w:rsidR="00000000" w:rsidDel="00000000" w:rsidP="00000000" w:rsidRDefault="00000000" w:rsidRPr="00000000" w14:paraId="00000046">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Human/civil rights, equality, equity and inclusion</w:t>
            </w:r>
          </w:p>
          <w:p w:rsidR="00000000" w:rsidDel="00000000" w:rsidP="00000000" w:rsidRDefault="00000000" w:rsidRPr="00000000" w14:paraId="00000047">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Legal aid and support </w:t>
            </w:r>
          </w:p>
          <w:p w:rsidR="00000000" w:rsidDel="00000000" w:rsidP="00000000" w:rsidRDefault="00000000" w:rsidRPr="00000000" w14:paraId="00000048">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Military and veteran support </w:t>
            </w:r>
          </w:p>
          <w:p w:rsidR="00000000" w:rsidDel="00000000" w:rsidP="00000000" w:rsidRDefault="00000000" w:rsidRPr="00000000" w14:paraId="00000049">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Poverty and homelessness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Public safety, disaster preparedness, resiliency and relief </w:t>
            </w:r>
          </w:p>
          <w:p w:rsidR="00000000" w:rsidDel="00000000" w:rsidP="00000000" w:rsidRDefault="00000000" w:rsidRPr="00000000" w14:paraId="0000004B">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Recreation and sports </w:t>
            </w:r>
          </w:p>
          <w:p w:rsidR="00000000" w:rsidDel="00000000" w:rsidP="00000000" w:rsidRDefault="00000000" w:rsidRPr="00000000" w14:paraId="0000004C">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Research and public policy </w:t>
            </w:r>
          </w:p>
          <w:p w:rsidR="00000000" w:rsidDel="00000000" w:rsidP="00000000" w:rsidRDefault="00000000" w:rsidRPr="00000000" w14:paraId="0000004D">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Social services </w:t>
            </w:r>
          </w:p>
          <w:p w:rsidR="00000000" w:rsidDel="00000000" w:rsidP="00000000" w:rsidRDefault="00000000" w:rsidRPr="00000000" w14:paraId="0000004E">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Technology </w:t>
            </w:r>
          </w:p>
          <w:p w:rsidR="00000000" w:rsidDel="00000000" w:rsidP="00000000" w:rsidRDefault="00000000" w:rsidRPr="00000000" w14:paraId="0000004F">
            <w:pPr>
              <w:pageBreakBefore w:val="0"/>
              <w:widowControl w:val="0"/>
              <w:numPr>
                <w:ilvl w:val="0"/>
                <w:numId w:val="7"/>
              </w:numPr>
              <w:spacing w:line="240" w:lineRule="auto"/>
              <w:ind w:left="720" w:hanging="360"/>
              <w:rPr>
                <w:sz w:val="20"/>
                <w:szCs w:val="20"/>
              </w:rPr>
            </w:pPr>
            <w:r w:rsidDel="00000000" w:rsidR="00000000" w:rsidRPr="00000000">
              <w:rPr>
                <w:sz w:val="20"/>
                <w:szCs w:val="20"/>
                <w:rtl w:val="0"/>
              </w:rPr>
              <w:t xml:space="preserve">Other: ___________________ </w:t>
            </w:r>
          </w:p>
        </w:tc>
      </w:tr>
    </w:tbl>
    <w:p w:rsidR="00000000" w:rsidDel="00000000" w:rsidP="00000000" w:rsidRDefault="00000000" w:rsidRPr="00000000" w14:paraId="00000050">
      <w:pPr>
        <w:pStyle w:val="Heading2"/>
        <w:pageBreakBefore w:val="0"/>
        <w:rPr/>
      </w:pPr>
      <w:bookmarkStart w:colFirst="0" w:colLast="0" w:name="_kamxqm5t3kwr" w:id="3"/>
      <w:bookmarkEnd w:id="3"/>
      <w:r w:rsidDel="00000000" w:rsidR="00000000" w:rsidRPr="00000000">
        <w:rPr>
          <w:rtl w:val="0"/>
        </w:rPr>
      </w:r>
    </w:p>
    <w:p w:rsidR="00000000" w:rsidDel="00000000" w:rsidP="00000000" w:rsidRDefault="00000000" w:rsidRPr="00000000" w14:paraId="00000051">
      <w:pPr>
        <w:pStyle w:val="Heading2"/>
        <w:pageBreakBefore w:val="0"/>
        <w:rPr/>
      </w:pPr>
      <w:bookmarkStart w:colFirst="0" w:colLast="0" w:name="_pf7lyx4jyk4l" w:id="4"/>
      <w:bookmarkEnd w:id="4"/>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pageBreakBefore w:val="0"/>
        <w:rPr/>
      </w:pPr>
      <w:bookmarkStart w:colFirst="0" w:colLast="0" w:name="_ut37dmguy7e1" w:id="5"/>
      <w:bookmarkEnd w:id="5"/>
      <w:r w:rsidDel="00000000" w:rsidR="00000000" w:rsidRPr="00000000">
        <w:rPr>
          <w:rtl w:val="0"/>
        </w:rPr>
        <w:t xml:space="preserve">Dimension 1: Investment</w:t>
      </w:r>
    </w:p>
    <w:p w:rsidR="00000000" w:rsidDel="00000000" w:rsidP="00000000" w:rsidRDefault="00000000" w:rsidRPr="00000000" w14:paraId="00000053">
      <w:pPr>
        <w:pStyle w:val="Heading3"/>
        <w:pageBreakBefore w:val="0"/>
        <w:rPr>
          <w:color w:val="8cbb3f"/>
          <w:sz w:val="26"/>
          <w:szCs w:val="26"/>
        </w:rPr>
      </w:pPr>
      <w:bookmarkStart w:colFirst="0" w:colLast="0" w:name="_chloa69hxmyk" w:id="6"/>
      <w:bookmarkEnd w:id="6"/>
      <w:r w:rsidDel="00000000" w:rsidR="00000000" w:rsidRPr="00000000">
        <w:rPr>
          <w:rtl w:val="0"/>
        </w:rPr>
        <w:t xml:space="preserve">VOLUNTEERISM</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How many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employees participated in any type of external company-sponsored volunteerism (including hands-on, skills-based, and pro-bono volunteering)?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(enter in a 0 if you don't track or can't provide this information)</w:t>
      </w:r>
    </w:p>
    <w:p w:rsidR="00000000" w:rsidDel="00000000" w:rsidP="00000000" w:rsidRDefault="00000000" w:rsidRPr="00000000" w14:paraId="00000055">
      <w:pPr>
        <w:pageBreakBefore w:val="0"/>
        <w:spacing w:after="200" w:lineRule="auto"/>
        <w:rPr/>
      </w:pPr>
      <w:r w:rsidDel="00000000" w:rsidR="00000000" w:rsidRPr="00000000">
        <w:rPr>
          <w:rtl w:val="0"/>
        </w:rPr>
      </w:r>
    </w:p>
    <w:p w:rsidR="00000000" w:rsidDel="00000000" w:rsidP="00000000" w:rsidRDefault="00000000" w:rsidRPr="00000000" w14:paraId="00000056">
      <w:pPr>
        <w:pageBreakBefore w:val="0"/>
        <w:spacing w:after="200" w:lineRule="auto"/>
        <w:rPr>
          <w:b w:val="1"/>
        </w:rPr>
      </w:pPr>
      <w:r w:rsidDel="00000000" w:rsidR="00000000" w:rsidRPr="00000000">
        <w:rPr>
          <w:b w:val="1"/>
          <w:rtl w:val="0"/>
        </w:rPr>
        <w:t xml:space="preserve">How many Hampton Roads employees participated in any type of internal volunteerism or social issue engagement (i.e. employee resource groups, company sponsored issue education, training, awareness building)? </w:t>
      </w:r>
      <w:r w:rsidDel="00000000" w:rsidR="00000000" w:rsidRPr="00000000">
        <w:rPr>
          <w:rtl w:val="0"/>
        </w:rPr>
        <w:t xml:space="preserve">(enter in a 0 if you don't track or can't provide this information)</w:t>
      </w:r>
      <w:r w:rsidDel="00000000" w:rsidR="00000000" w:rsidRPr="00000000">
        <w:rPr>
          <w:rtl w:val="0"/>
        </w:rPr>
      </w:r>
    </w:p>
    <w:p w:rsidR="00000000" w:rsidDel="00000000" w:rsidP="00000000" w:rsidRDefault="00000000" w:rsidRPr="00000000" w14:paraId="00000057">
      <w:pPr>
        <w:pageBreakBefore w:val="0"/>
        <w:spacing w:after="200" w:lineRule="auto"/>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Hours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total hours did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employees contribute through any type of company-sponsored external volunteerism (including hands-on, skills-based, and pro-bono volunteering)?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59">
      <w:pPr>
        <w:pageBreakBefore w:val="0"/>
        <w:spacing w:after="200" w:lineRule="auto"/>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 Skills-Based and/or Pro Bono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Of the total number of volunteer hours, what percentage were related to skills-based or pro bono volunteerism?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in a 0 if you don't track or can't provide this information)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pPr>
      <w:r w:rsidDel="00000000" w:rsidR="00000000" w:rsidRPr="00000000">
        <w:rPr>
          <w:rtl w:val="0"/>
        </w:rPr>
      </w:r>
    </w:p>
    <w:p w:rsidR="00000000" w:rsidDel="00000000" w:rsidP="00000000" w:rsidRDefault="00000000" w:rsidRPr="00000000" w14:paraId="0000005C">
      <w:pPr>
        <w:pStyle w:val="Heading3"/>
        <w:pageBreakBefore w:val="0"/>
        <w:rPr/>
      </w:pPr>
      <w:bookmarkStart w:colFirst="0" w:colLast="0" w:name="_cfubpqkawgts" w:id="7"/>
      <w:bookmarkEnd w:id="7"/>
      <w:r w:rsidDel="00000000" w:rsidR="00000000" w:rsidRPr="00000000">
        <w:rPr>
          <w:rtl w:val="0"/>
        </w:rPr>
        <w:t xml:space="preserve">GRANTS &amp; </w:t>
      </w:r>
      <w:r w:rsidDel="00000000" w:rsidR="00000000" w:rsidRPr="00000000">
        <w:rPr>
          <w:rtl w:val="0"/>
        </w:rPr>
        <w:t xml:space="preserve">CASH CONTRIBUTIONS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grants</w:t>
      </w:r>
      <w:r w:rsidDel="00000000" w:rsidR="00000000" w:rsidRPr="00000000">
        <w:rPr>
          <w:b w:val="1"/>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 contributions your company’s community engagement program provided to social causes in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during your reporting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should be the total dollar value donated by the company and its foundation, including matching-gifts and dollars-for-doers grants, but excluding donations given by employees themselves.) </w:t>
      </w:r>
    </w:p>
    <w:p w:rsidR="00000000" w:rsidDel="00000000" w:rsidP="00000000" w:rsidRDefault="00000000" w:rsidRPr="00000000" w14:paraId="0000005E">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 (matches only)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value of cash donations given for employee matches and dollars-for-doer grants?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subset of the total value you reported in the question above.) </w:t>
      </w:r>
    </w:p>
    <w:p w:rsidR="00000000" w:rsidDel="00000000" w:rsidP="00000000" w:rsidRDefault="00000000" w:rsidRPr="00000000" w14:paraId="00000060">
      <w:pPr>
        <w:pageBreakBefore w:val="0"/>
        <w:spacing w:after="200" w:lineRule="auto"/>
        <w:rPr>
          <w:b w:val="1"/>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Number</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many individual grants did your company make in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excluding matching-gift and volunteerism-matching (e.g., dollars-for-doers) grants?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63">
      <w:pPr>
        <w:pStyle w:val="Heading3"/>
        <w:pageBreakBefore w:val="0"/>
        <w:rPr/>
      </w:pPr>
      <w:bookmarkStart w:colFirst="0" w:colLast="0" w:name="_wfgxqit3g4tw" w:id="8"/>
      <w:bookmarkEnd w:id="8"/>
      <w:r w:rsidDel="00000000" w:rsidR="00000000" w:rsidRPr="00000000">
        <w:rPr>
          <w:rtl w:val="0"/>
        </w:rPr>
        <w:t xml:space="preserve">IN-KIND CONTRIBUTIONS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Cost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What is the total cost to your company of in-kind goods your company’s community engagement program provided to social causes in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during your reporting year? </w:t>
      </w:r>
      <w:r w:rsidDel="00000000" w:rsidR="00000000" w:rsidRPr="00000000">
        <w:rPr>
          <w:b w:val="1"/>
          <w:rtl w:val="0"/>
        </w:rPr>
        <w:t xml:space="preserve">This can include donated goods, services, space and other non-financial contributions.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your response here should exclude any contributions already reported above.)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Value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much revenue would the goods reported </w:t>
      </w:r>
      <w:r w:rsidDel="00000000" w:rsidR="00000000" w:rsidRPr="00000000">
        <w:rPr>
          <w:b w:val="1"/>
          <w:rtl w:val="0"/>
        </w:rPr>
        <w:t xml:space="preserve">in the above question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have brought to your company had they been sold commercially instead of being donated in-kind?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b w:val="1"/>
        </w:rPr>
      </w:pPr>
      <w:r w:rsidDel="00000000" w:rsidR="00000000" w:rsidRPr="00000000">
        <w:rPr>
          <w:rtl w:val="0"/>
        </w:rPr>
      </w:r>
    </w:p>
    <w:p w:rsidR="00000000" w:rsidDel="00000000" w:rsidP="00000000" w:rsidRDefault="00000000" w:rsidRPr="00000000" w14:paraId="00000068">
      <w:pPr>
        <w:pStyle w:val="Heading3"/>
        <w:pageBreakBefore w:val="0"/>
        <w:rPr/>
      </w:pPr>
      <w:bookmarkStart w:colFirst="0" w:colLast="0" w:name="_aru8s5m0t5s7" w:id="9"/>
      <w:bookmarkEnd w:id="9"/>
      <w:r w:rsidDel="00000000" w:rsidR="00000000" w:rsidRPr="00000000">
        <w:rPr>
          <w:rtl w:val="0"/>
        </w:rPr>
        <w:t xml:space="preserve">PUBLIC LEADERSHIP &amp; ADVOCACY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Activity level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Did your company take a leadership position on a specific social cause by promoting public awareness or behavior change (e.g., via public service announcements, leading cross-sector collaborations and partnerships, TV or radio appearances) and/or by advocating for policy change (e.g., via </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outreach to  City Council or State Senate</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letters to the editor) in </w:t>
      </w:r>
      <w:r w:rsidDel="00000000" w:rsidR="00000000" w:rsidRPr="00000000">
        <w:rPr>
          <w:b w:val="1"/>
          <w:rtl w:val="0"/>
        </w:rPr>
        <w:t xml:space="preserve">Hampton Roads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select your company's highest level of activity below.</w:t>
      </w:r>
    </w:p>
    <w:p w:rsidR="00000000" w:rsidDel="00000000" w:rsidP="00000000" w:rsidRDefault="00000000" w:rsidRPr="00000000" w14:paraId="0000006A">
      <w:pPr>
        <w:pageBreakBefore w:val="0"/>
        <w:numPr>
          <w:ilvl w:val="0"/>
          <w:numId w:val="9"/>
        </w:numPr>
        <w:ind w:left="1080" w:hanging="360"/>
        <w:rPr/>
      </w:pPr>
      <w:r w:rsidDel="00000000" w:rsidR="00000000" w:rsidRPr="00000000">
        <w:rPr>
          <w:rtl w:val="0"/>
        </w:rPr>
        <w:t xml:space="preserve">Yes, Significant/State. Six or more public (meaning they received media coverage) education and/or advocacy efforts at the state level.</w:t>
      </w:r>
    </w:p>
    <w:p w:rsidR="00000000" w:rsidDel="00000000" w:rsidP="00000000" w:rsidRDefault="00000000" w:rsidRPr="00000000" w14:paraId="0000006B">
      <w:pPr>
        <w:pageBreakBefore w:val="0"/>
        <w:numPr>
          <w:ilvl w:val="0"/>
          <w:numId w:val="9"/>
        </w:numPr>
        <w:ind w:left="1080" w:hanging="360"/>
        <w:rPr/>
      </w:pPr>
      <w:r w:rsidDel="00000000" w:rsidR="00000000" w:rsidRPr="00000000">
        <w:rPr>
          <w:rtl w:val="0"/>
        </w:rPr>
        <w:t xml:space="preserve">Yes, Some/State. Two to five public (meaning they received media coverage) education and/or advocacy at the state level.</w:t>
      </w:r>
    </w:p>
    <w:p w:rsidR="00000000" w:rsidDel="00000000" w:rsidP="00000000" w:rsidRDefault="00000000" w:rsidRPr="00000000" w14:paraId="0000006C">
      <w:pPr>
        <w:pageBreakBefore w:val="0"/>
        <w:numPr>
          <w:ilvl w:val="0"/>
          <w:numId w:val="9"/>
        </w:numPr>
        <w:ind w:left="1080" w:hanging="360"/>
        <w:rPr/>
      </w:pPr>
      <w:r w:rsidDel="00000000" w:rsidR="00000000" w:rsidRPr="00000000">
        <w:rPr>
          <w:rtl w:val="0"/>
        </w:rPr>
        <w:t xml:space="preserve">Yes, Significant/Local. Six or more public (meaning they received media coverage) education and/or advocacy efforts at a regional or local scale.</w:t>
      </w:r>
    </w:p>
    <w:p w:rsidR="00000000" w:rsidDel="00000000" w:rsidP="00000000" w:rsidRDefault="00000000" w:rsidRPr="00000000" w14:paraId="0000006D">
      <w:pPr>
        <w:pageBreakBefore w:val="0"/>
        <w:numPr>
          <w:ilvl w:val="0"/>
          <w:numId w:val="9"/>
        </w:numPr>
        <w:ind w:left="1080" w:hanging="360"/>
        <w:rPr/>
      </w:pPr>
      <w:r w:rsidDel="00000000" w:rsidR="00000000" w:rsidRPr="00000000">
        <w:rPr>
          <w:rtl w:val="0"/>
        </w:rPr>
        <w:t xml:space="preserve">Yes, Some/Local. Two to five public (meaning they received media coverage) education and/or advocacy efforts at a regional or local scale. </w:t>
      </w:r>
    </w:p>
    <w:p w:rsidR="00000000" w:rsidDel="00000000" w:rsidP="00000000" w:rsidRDefault="00000000" w:rsidRPr="00000000" w14:paraId="0000006E">
      <w:pPr>
        <w:pageBreakBefore w:val="0"/>
        <w:numPr>
          <w:ilvl w:val="0"/>
          <w:numId w:val="9"/>
        </w:numPr>
        <w:ind w:left="1080" w:hanging="360"/>
        <w:rPr/>
      </w:pPr>
      <w:r w:rsidDel="00000000" w:rsidR="00000000" w:rsidRPr="00000000">
        <w:rPr>
          <w:rtl w:val="0"/>
        </w:rPr>
        <w:t xml:space="preserve">None or not applicable.</w:t>
      </w:r>
    </w:p>
    <w:p w:rsidR="00000000" w:rsidDel="00000000" w:rsidP="00000000" w:rsidRDefault="00000000" w:rsidRPr="00000000" w14:paraId="0000006F">
      <w:pPr>
        <w:pageBreakBefore w:val="0"/>
        <w:numPr>
          <w:ilvl w:val="0"/>
          <w:numId w:val="9"/>
        </w:numPr>
        <w:spacing w:after="200" w:lineRule="auto"/>
        <w:ind w:left="1080" w:hanging="360"/>
        <w:rPr/>
      </w:pPr>
      <w:r w:rsidDel="00000000" w:rsidR="00000000" w:rsidRPr="00000000">
        <w:rPr>
          <w:rtl w:val="0"/>
        </w:rPr>
        <w:t xml:space="preserve">Not available / cannot share this information.</w:t>
      </w:r>
    </w:p>
    <w:p w:rsidR="00000000" w:rsidDel="00000000" w:rsidP="00000000" w:rsidRDefault="00000000" w:rsidRPr="00000000" w14:paraId="00000070">
      <w:pPr>
        <w:pageBreakBefore w:val="0"/>
        <w:spacing w:after="200" w:lineRule="auto"/>
        <w:rPr/>
      </w:pPr>
      <w:r w:rsidDel="00000000" w:rsidR="00000000" w:rsidRPr="00000000">
        <w:rPr>
          <w:rtl w:val="0"/>
        </w:rPr>
      </w:r>
    </w:p>
    <w:p w:rsidR="00000000" w:rsidDel="00000000" w:rsidP="00000000" w:rsidRDefault="00000000" w:rsidRPr="00000000" w14:paraId="00000071">
      <w:pPr>
        <w:pageBreakBefore w:val="0"/>
        <w:spacing w:after="200" w:line="276" w:lineRule="auto"/>
        <w:rPr>
          <w:b w:val="1"/>
        </w:rPr>
      </w:pPr>
      <w:r w:rsidDel="00000000" w:rsidR="00000000" w:rsidRPr="00000000">
        <w:rPr>
          <w:b w:val="1"/>
          <w:u w:val="single"/>
          <w:rtl w:val="0"/>
        </w:rPr>
        <w:t xml:space="preserve">Advocacy Activities</w:t>
      </w:r>
      <w:r w:rsidDel="00000000" w:rsidR="00000000" w:rsidRPr="00000000">
        <w:rPr>
          <w:b w:val="1"/>
          <w:rtl w:val="0"/>
        </w:rPr>
        <w:t xml:space="preserve">. What advocacy activities does your company use to address issues of racial justice, equity, diversity and inclusion? (optional - will not affect scoring) Select all that apply:  </w:t>
      </w:r>
    </w:p>
    <w:p w:rsidR="00000000" w:rsidDel="00000000" w:rsidP="00000000" w:rsidRDefault="00000000" w:rsidRPr="00000000" w14:paraId="00000072">
      <w:pPr>
        <w:pageBreakBefore w:val="0"/>
        <w:numPr>
          <w:ilvl w:val="0"/>
          <w:numId w:val="6"/>
        </w:numPr>
        <w:spacing w:after="0" w:afterAutospacing="0" w:line="276" w:lineRule="auto"/>
        <w:ind w:left="720" w:hanging="360"/>
      </w:pPr>
      <w:r w:rsidDel="00000000" w:rsidR="00000000" w:rsidRPr="00000000">
        <w:rPr>
          <w:rtl w:val="0"/>
        </w:rPr>
        <w:t xml:space="preserve">Public statements and letters </w:t>
      </w:r>
    </w:p>
    <w:p w:rsidR="00000000" w:rsidDel="00000000" w:rsidP="00000000" w:rsidRDefault="00000000" w:rsidRPr="00000000" w14:paraId="00000073">
      <w:pPr>
        <w:pageBreakBefore w:val="0"/>
        <w:numPr>
          <w:ilvl w:val="0"/>
          <w:numId w:val="6"/>
        </w:numPr>
        <w:spacing w:after="0" w:afterAutospacing="0" w:line="276" w:lineRule="auto"/>
        <w:ind w:left="720" w:hanging="360"/>
      </w:pPr>
      <w:r w:rsidDel="00000000" w:rsidR="00000000" w:rsidRPr="00000000">
        <w:rPr>
          <w:rtl w:val="0"/>
        </w:rPr>
        <w:t xml:space="preserve">Education and awareness campaigns </w:t>
      </w:r>
    </w:p>
    <w:p w:rsidR="00000000" w:rsidDel="00000000" w:rsidP="00000000" w:rsidRDefault="00000000" w:rsidRPr="00000000" w14:paraId="00000074">
      <w:pPr>
        <w:pageBreakBefore w:val="0"/>
        <w:numPr>
          <w:ilvl w:val="0"/>
          <w:numId w:val="6"/>
        </w:numPr>
        <w:spacing w:after="0" w:afterAutospacing="0" w:line="276" w:lineRule="auto"/>
        <w:ind w:left="720" w:hanging="360"/>
      </w:pPr>
      <w:r w:rsidDel="00000000" w:rsidR="00000000" w:rsidRPr="00000000">
        <w:rPr>
          <w:rtl w:val="0"/>
        </w:rPr>
        <w:t xml:space="preserve">Public hearings or testimonies </w:t>
      </w:r>
    </w:p>
    <w:p w:rsidR="00000000" w:rsidDel="00000000" w:rsidP="00000000" w:rsidRDefault="00000000" w:rsidRPr="00000000" w14:paraId="00000075">
      <w:pPr>
        <w:pageBreakBefore w:val="0"/>
        <w:numPr>
          <w:ilvl w:val="0"/>
          <w:numId w:val="6"/>
        </w:numPr>
        <w:spacing w:after="0" w:afterAutospacing="0" w:line="276" w:lineRule="auto"/>
        <w:ind w:left="720" w:hanging="360"/>
      </w:pPr>
      <w:r w:rsidDel="00000000" w:rsidR="00000000" w:rsidRPr="00000000">
        <w:rPr>
          <w:rtl w:val="0"/>
        </w:rPr>
        <w:t xml:space="preserve">Funding advocacy organizations </w:t>
      </w:r>
    </w:p>
    <w:p w:rsidR="00000000" w:rsidDel="00000000" w:rsidP="00000000" w:rsidRDefault="00000000" w:rsidRPr="00000000" w14:paraId="00000076">
      <w:pPr>
        <w:pageBreakBefore w:val="0"/>
        <w:numPr>
          <w:ilvl w:val="0"/>
          <w:numId w:val="6"/>
        </w:numPr>
        <w:spacing w:after="0" w:afterAutospacing="0" w:line="276" w:lineRule="auto"/>
        <w:ind w:left="720" w:hanging="360"/>
      </w:pPr>
      <w:r w:rsidDel="00000000" w:rsidR="00000000" w:rsidRPr="00000000">
        <w:rPr>
          <w:rtl w:val="0"/>
        </w:rPr>
        <w:t xml:space="preserve">Conducting or supporting research </w:t>
      </w:r>
    </w:p>
    <w:p w:rsidR="00000000" w:rsidDel="00000000" w:rsidP="00000000" w:rsidRDefault="00000000" w:rsidRPr="00000000" w14:paraId="00000077">
      <w:pPr>
        <w:pageBreakBefore w:val="0"/>
        <w:numPr>
          <w:ilvl w:val="0"/>
          <w:numId w:val="6"/>
        </w:numPr>
        <w:spacing w:after="0" w:afterAutospacing="0" w:line="276" w:lineRule="auto"/>
        <w:ind w:left="720" w:hanging="360"/>
      </w:pPr>
      <w:r w:rsidDel="00000000" w:rsidR="00000000" w:rsidRPr="00000000">
        <w:rPr>
          <w:rtl w:val="0"/>
        </w:rPr>
        <w:t xml:space="preserve">Supporting community organizers and coalitions </w:t>
      </w:r>
    </w:p>
    <w:p w:rsidR="00000000" w:rsidDel="00000000" w:rsidP="00000000" w:rsidRDefault="00000000" w:rsidRPr="00000000" w14:paraId="00000078">
      <w:pPr>
        <w:pageBreakBefore w:val="0"/>
        <w:numPr>
          <w:ilvl w:val="0"/>
          <w:numId w:val="6"/>
        </w:numPr>
        <w:spacing w:after="0" w:afterAutospacing="0" w:line="276" w:lineRule="auto"/>
        <w:ind w:left="720" w:hanging="360"/>
      </w:pPr>
      <w:r w:rsidDel="00000000" w:rsidR="00000000" w:rsidRPr="00000000">
        <w:rPr>
          <w:rtl w:val="0"/>
        </w:rPr>
        <w:t xml:space="preserve">Lobbying </w:t>
      </w:r>
    </w:p>
    <w:p w:rsidR="00000000" w:rsidDel="00000000" w:rsidP="00000000" w:rsidRDefault="00000000" w:rsidRPr="00000000" w14:paraId="00000079">
      <w:pPr>
        <w:pageBreakBefore w:val="0"/>
        <w:numPr>
          <w:ilvl w:val="0"/>
          <w:numId w:val="6"/>
        </w:numPr>
        <w:spacing w:after="0" w:afterAutospacing="0" w:line="276" w:lineRule="auto"/>
        <w:ind w:left="720" w:hanging="360"/>
      </w:pPr>
      <w:r w:rsidDel="00000000" w:rsidR="00000000" w:rsidRPr="00000000">
        <w:rPr>
          <w:rtl w:val="0"/>
        </w:rPr>
        <w:t xml:space="preserve">Litigation </w:t>
      </w:r>
    </w:p>
    <w:p w:rsidR="00000000" w:rsidDel="00000000" w:rsidP="00000000" w:rsidRDefault="00000000" w:rsidRPr="00000000" w14:paraId="0000007A">
      <w:pPr>
        <w:pageBreakBefore w:val="0"/>
        <w:numPr>
          <w:ilvl w:val="0"/>
          <w:numId w:val="6"/>
        </w:numPr>
        <w:spacing w:after="200" w:line="276" w:lineRule="auto"/>
        <w:ind w:left="720" w:hanging="360"/>
      </w:pPr>
      <w:r w:rsidDel="00000000" w:rsidR="00000000" w:rsidRPr="00000000">
        <w:rPr>
          <w:rtl w:val="0"/>
        </w:rPr>
        <w:t xml:space="preserve">None of the above</w:t>
      </w:r>
    </w:p>
    <w:p w:rsidR="00000000" w:rsidDel="00000000" w:rsidP="00000000" w:rsidRDefault="00000000" w:rsidRPr="00000000" w14:paraId="0000007B">
      <w:pPr>
        <w:pageBreakBefore w:val="0"/>
        <w:spacing w:after="200" w:line="276" w:lineRule="auto"/>
        <w:ind w:left="0" w:firstLine="0"/>
        <w:rPr/>
      </w:pPr>
      <w:r w:rsidDel="00000000" w:rsidR="00000000" w:rsidRPr="00000000">
        <w:rPr>
          <w:b w:val="1"/>
          <w:rtl w:val="0"/>
        </w:rPr>
        <w:t xml:space="preserve">Dimension 1 - Mini Case Study</w:t>
      </w:r>
      <w:r w:rsidDel="00000000" w:rsidR="00000000" w:rsidRPr="00000000">
        <w:rPr>
          <w:rtl w:val="0"/>
        </w:rPr>
        <w:t xml:space="preserve">. Please describe in 200 or fewer words one example to highlight how your company applies this Dimension (i.e., Investment - how extensively and strategically the company applies its resources – principally employee time and talents, cash, in-kind giving and leadership – to community engagement). This example will not be scored, but may be selected as a "mini case study" illustration as part of The Civic 50's publicity efforts.</w:t>
      </w:r>
      <w:r w:rsidDel="00000000" w:rsidR="00000000" w:rsidRPr="00000000">
        <w:rPr>
          <w:rtl w:val="0"/>
        </w:rPr>
      </w:r>
    </w:p>
    <w:p w:rsidR="00000000" w:rsidDel="00000000" w:rsidP="00000000" w:rsidRDefault="00000000" w:rsidRPr="00000000" w14:paraId="0000007C">
      <w:pPr>
        <w:pStyle w:val="Heading1"/>
        <w:pageBreakBefore w:val="0"/>
        <w:spacing w:after="200" w:lineRule="auto"/>
        <w:rPr/>
      </w:pPr>
      <w:bookmarkStart w:colFirst="0" w:colLast="0" w:name="_hjkzcsg5j4qd" w:id="10"/>
      <w:bookmarkEnd w:id="10"/>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pageBreakBefore w:val="0"/>
        <w:spacing w:after="200" w:lineRule="auto"/>
        <w:rPr/>
      </w:pPr>
      <w:bookmarkStart w:colFirst="0" w:colLast="0" w:name="_5rd14xq05vxy" w:id="11"/>
      <w:bookmarkEnd w:id="11"/>
      <w:r w:rsidDel="00000000" w:rsidR="00000000" w:rsidRPr="00000000">
        <w:rPr>
          <w:rtl w:val="0"/>
        </w:rPr>
        <w:t xml:space="preserve">Dimension 2: Integration</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Employee Engagement  </w:t>
      </w:r>
    </w:p>
    <w:p w:rsidR="00000000" w:rsidDel="00000000" w:rsidP="00000000" w:rsidRDefault="00000000" w:rsidRPr="00000000" w14:paraId="0000007F">
      <w:pPr>
        <w:pageBreakBefore w:val="0"/>
        <w:rPr/>
      </w:pPr>
      <w:r w:rsidDel="00000000" w:rsidR="00000000" w:rsidRPr="00000000">
        <w:rPr>
          <w:rtl w:val="0"/>
        </w:rPr>
        <w:t xml:space="preserve">To what degree does your company leverage its community engagement activities to promote job satisfaction and engagement among employees (e.g., by targeting issues, designing activities, or coordinating personal interactions with team members or beneficiaries that employees find deeply satisfying and fulfilling)?</w:t>
      </w:r>
    </w:p>
    <w:p w:rsidR="00000000" w:rsidDel="00000000" w:rsidP="00000000" w:rsidRDefault="00000000" w:rsidRPr="00000000" w14:paraId="00000080">
      <w:pPr>
        <w:pageBreakBefore w:val="0"/>
        <w:numPr>
          <w:ilvl w:val="0"/>
          <w:numId w:val="11"/>
        </w:numPr>
        <w:ind w:left="720" w:hanging="360"/>
        <w:rPr/>
      </w:pPr>
      <w:r w:rsidDel="00000000" w:rsidR="00000000" w:rsidRPr="00000000">
        <w:rPr>
          <w:rtl w:val="0"/>
        </w:rPr>
        <w:t xml:space="preserve">Formal program and written strategy coordinated with the HR dept., broadly and consistently implemented across Hampton Roads  </w:t>
      </w:r>
    </w:p>
    <w:p w:rsidR="00000000" w:rsidDel="00000000" w:rsidP="00000000" w:rsidRDefault="00000000" w:rsidRPr="00000000" w14:paraId="00000081">
      <w:pPr>
        <w:pageBreakBefore w:val="0"/>
        <w:numPr>
          <w:ilvl w:val="0"/>
          <w:numId w:val="11"/>
        </w:numPr>
        <w:ind w:left="720" w:hanging="360"/>
        <w:rPr/>
      </w:pPr>
      <w:r w:rsidDel="00000000" w:rsidR="00000000" w:rsidRPr="00000000">
        <w:rPr>
          <w:rtl w:val="0"/>
        </w:rPr>
        <w:t xml:space="preserve">Formal written strategy coordinated with the HR dept., implemented on a limited basis in Hampton Roads </w:t>
      </w:r>
    </w:p>
    <w:p w:rsidR="00000000" w:rsidDel="00000000" w:rsidP="00000000" w:rsidRDefault="00000000" w:rsidRPr="00000000" w14:paraId="00000082">
      <w:pPr>
        <w:pageBreakBefore w:val="0"/>
        <w:numPr>
          <w:ilvl w:val="0"/>
          <w:numId w:val="11"/>
        </w:numPr>
        <w:ind w:left="720" w:hanging="360"/>
        <w:rPr/>
      </w:pPr>
      <w:r w:rsidDel="00000000" w:rsidR="00000000" w:rsidRPr="00000000">
        <w:rPr>
          <w:rtl w:val="0"/>
        </w:rPr>
        <w:t xml:space="preserve">Informal strategy, broadly and consistently implemented across Hampton Roads </w:t>
      </w:r>
    </w:p>
    <w:p w:rsidR="00000000" w:rsidDel="00000000" w:rsidP="00000000" w:rsidRDefault="00000000" w:rsidRPr="00000000" w14:paraId="00000083">
      <w:pPr>
        <w:pageBreakBefore w:val="0"/>
        <w:numPr>
          <w:ilvl w:val="0"/>
          <w:numId w:val="11"/>
        </w:numPr>
        <w:ind w:left="720" w:hanging="360"/>
        <w:rPr/>
      </w:pPr>
      <w:r w:rsidDel="00000000" w:rsidR="00000000" w:rsidRPr="00000000">
        <w:rPr>
          <w:rtl w:val="0"/>
        </w:rPr>
        <w:t xml:space="preserve">Informal strategy, implemented on a limited basis in Hampton Roads  </w:t>
      </w:r>
    </w:p>
    <w:p w:rsidR="00000000" w:rsidDel="00000000" w:rsidP="00000000" w:rsidRDefault="00000000" w:rsidRPr="00000000" w14:paraId="00000084">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85">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86">
      <w:pPr>
        <w:pageBreakBefore w:val="0"/>
        <w:ind w:left="1800" w:firstLine="0"/>
        <w:rPr/>
      </w:pPr>
      <w:r w:rsidDel="00000000" w:rsidR="00000000" w:rsidRPr="00000000">
        <w:rPr>
          <w:rtl w:val="0"/>
        </w:rPr>
      </w:r>
    </w:p>
    <w:p w:rsidR="00000000" w:rsidDel="00000000" w:rsidP="00000000" w:rsidRDefault="00000000" w:rsidRPr="00000000" w14:paraId="00000087">
      <w:pPr>
        <w:pageBreakBefore w:val="0"/>
        <w:rPr>
          <w:b w:val="1"/>
        </w:rPr>
      </w:pPr>
      <w:r w:rsidDel="00000000" w:rsidR="00000000" w:rsidRPr="00000000">
        <w:rPr>
          <w:rtl w:val="0"/>
        </w:rPr>
      </w:r>
    </w:p>
    <w:p w:rsidR="00000000" w:rsidDel="00000000" w:rsidP="00000000" w:rsidRDefault="00000000" w:rsidRPr="00000000" w14:paraId="00000088">
      <w:pPr>
        <w:pageBreakBefore w:val="0"/>
        <w:rPr>
          <w:b w:val="1"/>
        </w:rPr>
      </w:pPr>
      <w:r w:rsidDel="00000000" w:rsidR="00000000" w:rsidRPr="00000000">
        <w:rPr>
          <w:b w:val="1"/>
          <w:rtl w:val="0"/>
        </w:rPr>
        <w:t xml:space="preserve">Marketing/PR. To what degree does your company leverage its community engagement activities to enhance its brand in the marketplace (e.g., through cause marketing, issue branding, ads that feature community engagement, etc.)?</w:t>
      </w:r>
    </w:p>
    <w:p w:rsidR="00000000" w:rsidDel="00000000" w:rsidP="00000000" w:rsidRDefault="00000000" w:rsidRPr="00000000" w14:paraId="00000089">
      <w:pPr>
        <w:pageBreakBefore w:val="0"/>
        <w:numPr>
          <w:ilvl w:val="0"/>
          <w:numId w:val="13"/>
        </w:numPr>
        <w:ind w:left="720" w:hanging="360"/>
        <w:rPr>
          <w:u w:val="none"/>
        </w:rPr>
      </w:pPr>
      <w:r w:rsidDel="00000000" w:rsidR="00000000" w:rsidRPr="00000000">
        <w:rPr>
          <w:rtl w:val="0"/>
        </w:rPr>
        <w:t xml:space="preserve">Formal program and written strategy coordinated with the PR/marketing dept., broadly and consistently implemented across Hampton Roads</w:t>
      </w:r>
    </w:p>
    <w:p w:rsidR="00000000" w:rsidDel="00000000" w:rsidP="00000000" w:rsidRDefault="00000000" w:rsidRPr="00000000" w14:paraId="0000008A">
      <w:pPr>
        <w:pageBreakBefore w:val="0"/>
        <w:numPr>
          <w:ilvl w:val="0"/>
          <w:numId w:val="13"/>
        </w:numPr>
        <w:ind w:left="720" w:hanging="360"/>
        <w:rPr>
          <w:u w:val="none"/>
        </w:rPr>
      </w:pPr>
      <w:r w:rsidDel="00000000" w:rsidR="00000000" w:rsidRPr="00000000">
        <w:rPr>
          <w:rtl w:val="0"/>
        </w:rPr>
        <w:t xml:space="preserve">Formal written strategy coordinated with the PR/marketing dept., implemented on a limited basis in Hampton Roads</w:t>
      </w:r>
    </w:p>
    <w:p w:rsidR="00000000" w:rsidDel="00000000" w:rsidP="00000000" w:rsidRDefault="00000000" w:rsidRPr="00000000" w14:paraId="0000008B">
      <w:pPr>
        <w:pageBreakBefore w:val="0"/>
        <w:numPr>
          <w:ilvl w:val="0"/>
          <w:numId w:val="13"/>
        </w:numPr>
        <w:ind w:left="720" w:hanging="360"/>
        <w:rPr>
          <w:u w:val="none"/>
        </w:rPr>
      </w:pPr>
      <w:r w:rsidDel="00000000" w:rsidR="00000000" w:rsidRPr="00000000">
        <w:rPr>
          <w:rtl w:val="0"/>
        </w:rPr>
        <w:t xml:space="preserve">Informal strategy, broadly and consistently implemented across Hampton Roads  </w:t>
      </w:r>
    </w:p>
    <w:p w:rsidR="00000000" w:rsidDel="00000000" w:rsidP="00000000" w:rsidRDefault="00000000" w:rsidRPr="00000000" w14:paraId="0000008C">
      <w:pPr>
        <w:pageBreakBefore w:val="0"/>
        <w:numPr>
          <w:ilvl w:val="0"/>
          <w:numId w:val="13"/>
        </w:numPr>
        <w:ind w:left="720" w:hanging="360"/>
        <w:rPr>
          <w:u w:val="none"/>
        </w:rPr>
      </w:pPr>
      <w:r w:rsidDel="00000000" w:rsidR="00000000" w:rsidRPr="00000000">
        <w:rPr>
          <w:rtl w:val="0"/>
        </w:rPr>
        <w:t xml:space="preserve">Informal strategy, implemented on a limited basis in Hampton Roads </w:t>
      </w:r>
    </w:p>
    <w:p w:rsidR="00000000" w:rsidDel="00000000" w:rsidP="00000000" w:rsidRDefault="00000000" w:rsidRPr="00000000" w14:paraId="0000008D">
      <w:pPr>
        <w:pageBreakBefore w:val="0"/>
        <w:numPr>
          <w:ilvl w:val="0"/>
          <w:numId w:val="13"/>
        </w:numPr>
        <w:ind w:left="720" w:hanging="360"/>
        <w:rPr>
          <w:u w:val="none"/>
        </w:rPr>
      </w:pPr>
      <w:r w:rsidDel="00000000" w:rsidR="00000000" w:rsidRPr="00000000">
        <w:rPr>
          <w:rtl w:val="0"/>
        </w:rPr>
        <w:t xml:space="preserve">Not applicable / does not occur  </w:t>
      </w:r>
    </w:p>
    <w:p w:rsidR="00000000" w:rsidDel="00000000" w:rsidP="00000000" w:rsidRDefault="00000000" w:rsidRPr="00000000" w14:paraId="0000008E">
      <w:pPr>
        <w:pageBreakBefore w:val="0"/>
        <w:numPr>
          <w:ilvl w:val="0"/>
          <w:numId w:val="13"/>
        </w:numPr>
        <w:ind w:left="720" w:hanging="360"/>
        <w:rPr>
          <w:u w:val="none"/>
        </w:rPr>
      </w:pPr>
      <w:r w:rsidDel="00000000" w:rsidR="00000000" w:rsidRPr="00000000">
        <w:rPr>
          <w:rtl w:val="0"/>
        </w:rPr>
        <w:t xml:space="preserve">Cannot share this information</w:t>
      </w:r>
    </w:p>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b w:val="1"/>
        </w:rPr>
      </w:pPr>
      <w:r w:rsidDel="00000000" w:rsidR="00000000" w:rsidRPr="00000000">
        <w:rPr>
          <w:rtl w:val="0"/>
        </w:rPr>
      </w:r>
    </w:p>
    <w:p w:rsidR="00000000" w:rsidDel="00000000" w:rsidP="00000000" w:rsidRDefault="00000000" w:rsidRPr="00000000" w14:paraId="00000091">
      <w:pPr>
        <w:pageBreakBefore w:val="0"/>
        <w:rPr>
          <w:b w:val="1"/>
        </w:rPr>
      </w:pPr>
      <w:r w:rsidDel="00000000" w:rsidR="00000000" w:rsidRPr="00000000">
        <w:rPr>
          <w:b w:val="1"/>
          <w:rtl w:val="0"/>
        </w:rPr>
        <w:t xml:space="preserve">Skill/Leadership Development  </w:t>
      </w:r>
    </w:p>
    <w:p w:rsidR="00000000" w:rsidDel="00000000" w:rsidP="00000000" w:rsidRDefault="00000000" w:rsidRPr="00000000" w14:paraId="00000092">
      <w:pPr>
        <w:pageBreakBefore w:val="0"/>
        <w:rPr/>
      </w:pPr>
      <w:r w:rsidDel="00000000" w:rsidR="00000000" w:rsidRPr="00000000">
        <w:rPr>
          <w:rtl w:val="0"/>
        </w:rPr>
        <w:t xml:space="preserve">To what degree does your company leverage its community engagement activities to provide opportunities for employees to develop new experiences, knowledge, or skills (such as leadership, project management, or team development) directly applicable to their jobs?</w:t>
      </w:r>
    </w:p>
    <w:p w:rsidR="00000000" w:rsidDel="00000000" w:rsidP="00000000" w:rsidRDefault="00000000" w:rsidRPr="00000000" w14:paraId="00000093">
      <w:pPr>
        <w:pageBreakBefore w:val="0"/>
        <w:numPr>
          <w:ilvl w:val="0"/>
          <w:numId w:val="11"/>
        </w:numPr>
        <w:ind w:left="720" w:hanging="360"/>
        <w:rPr/>
      </w:pPr>
      <w:r w:rsidDel="00000000" w:rsidR="00000000" w:rsidRPr="00000000">
        <w:rPr>
          <w:rtl w:val="0"/>
        </w:rPr>
        <w:t xml:space="preserve">Formal program and written strategy coordinated with the HR dept, broadly and consistently implemented across Hampton Roads </w:t>
      </w:r>
    </w:p>
    <w:p w:rsidR="00000000" w:rsidDel="00000000" w:rsidP="00000000" w:rsidRDefault="00000000" w:rsidRPr="00000000" w14:paraId="00000094">
      <w:pPr>
        <w:pageBreakBefore w:val="0"/>
        <w:numPr>
          <w:ilvl w:val="0"/>
          <w:numId w:val="11"/>
        </w:numPr>
        <w:ind w:left="720" w:hanging="360"/>
        <w:rPr/>
      </w:pPr>
      <w:r w:rsidDel="00000000" w:rsidR="00000000" w:rsidRPr="00000000">
        <w:rPr>
          <w:rtl w:val="0"/>
        </w:rPr>
        <w:t xml:space="preserve">Formal written strategy coordinated with the HR dept, implemented on a limited basis in Hampton Roads </w:t>
      </w:r>
    </w:p>
    <w:p w:rsidR="00000000" w:rsidDel="00000000" w:rsidP="00000000" w:rsidRDefault="00000000" w:rsidRPr="00000000" w14:paraId="00000095">
      <w:pPr>
        <w:pageBreakBefore w:val="0"/>
        <w:numPr>
          <w:ilvl w:val="0"/>
          <w:numId w:val="11"/>
        </w:numPr>
        <w:ind w:left="720" w:hanging="360"/>
        <w:rPr/>
      </w:pPr>
      <w:r w:rsidDel="00000000" w:rsidR="00000000" w:rsidRPr="00000000">
        <w:rPr>
          <w:rtl w:val="0"/>
        </w:rPr>
        <w:t xml:space="preserve">Informal strategy, broadly and consistently implemented across Hampton Roads   </w:t>
      </w:r>
    </w:p>
    <w:p w:rsidR="00000000" w:rsidDel="00000000" w:rsidP="00000000" w:rsidRDefault="00000000" w:rsidRPr="00000000" w14:paraId="00000096">
      <w:pPr>
        <w:pageBreakBefore w:val="0"/>
        <w:numPr>
          <w:ilvl w:val="0"/>
          <w:numId w:val="11"/>
        </w:numPr>
        <w:ind w:left="720" w:hanging="360"/>
        <w:rPr/>
      </w:pPr>
      <w:r w:rsidDel="00000000" w:rsidR="00000000" w:rsidRPr="00000000">
        <w:rPr>
          <w:rtl w:val="0"/>
        </w:rPr>
        <w:t xml:space="preserve">Informal strategy, implemented on a limited basis in Hampton Roads  </w:t>
      </w:r>
    </w:p>
    <w:p w:rsidR="00000000" w:rsidDel="00000000" w:rsidP="00000000" w:rsidRDefault="00000000" w:rsidRPr="00000000" w14:paraId="00000097">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98">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99">
      <w:pPr>
        <w:pageBreakBefore w:val="0"/>
        <w:spacing w:after="200" w:lineRule="auto"/>
        <w:rPr/>
      </w:pPr>
      <w:r w:rsidDel="00000000" w:rsidR="00000000" w:rsidRPr="00000000">
        <w:rPr>
          <w:rtl w:val="0"/>
        </w:rPr>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b w:val="1"/>
          <w:rtl w:val="0"/>
        </w:rPr>
        <w:t xml:space="preserve">Recruiting</w:t>
      </w:r>
    </w:p>
    <w:p w:rsidR="00000000" w:rsidDel="00000000" w:rsidP="00000000" w:rsidRDefault="00000000" w:rsidRPr="00000000" w14:paraId="0000009D">
      <w:pPr>
        <w:pageBreakBefore w:val="0"/>
        <w:rPr/>
      </w:pPr>
      <w:r w:rsidDel="00000000" w:rsidR="00000000" w:rsidRPr="00000000">
        <w:rPr>
          <w:rtl w:val="0"/>
        </w:rPr>
        <w:t xml:space="preserve">To what degree does your company leverage its community engagement activities to drive recruiting (e.g., through recruitment ads that feature the company’s community engagement activities, campus outreach which includes service opportunities or “alternative spring break” events, hosting a recruitment booth at company-sponsored community events, etc.)?</w:t>
      </w:r>
    </w:p>
    <w:p w:rsidR="00000000" w:rsidDel="00000000" w:rsidP="00000000" w:rsidRDefault="00000000" w:rsidRPr="00000000" w14:paraId="0000009E">
      <w:pPr>
        <w:pageBreakBefore w:val="0"/>
        <w:numPr>
          <w:ilvl w:val="0"/>
          <w:numId w:val="11"/>
        </w:numPr>
        <w:ind w:left="720" w:hanging="360"/>
        <w:rPr/>
      </w:pPr>
      <w:r w:rsidDel="00000000" w:rsidR="00000000" w:rsidRPr="00000000">
        <w:rPr>
          <w:rtl w:val="0"/>
        </w:rPr>
        <w:t xml:space="preserve">Formal program and written strategy coordinated with the HR/Recruiting dept, broadly and consistently implemented across Hampton Roads</w:t>
      </w:r>
    </w:p>
    <w:p w:rsidR="00000000" w:rsidDel="00000000" w:rsidP="00000000" w:rsidRDefault="00000000" w:rsidRPr="00000000" w14:paraId="0000009F">
      <w:pPr>
        <w:pageBreakBefore w:val="0"/>
        <w:numPr>
          <w:ilvl w:val="0"/>
          <w:numId w:val="11"/>
        </w:numPr>
        <w:ind w:left="720" w:hanging="360"/>
        <w:rPr/>
      </w:pPr>
      <w:r w:rsidDel="00000000" w:rsidR="00000000" w:rsidRPr="00000000">
        <w:rPr>
          <w:rtl w:val="0"/>
        </w:rPr>
        <w:t xml:space="preserve">Formal written strategy coordinated with the HR/Recruiting dept, implemented on a limited basis in Hampton Roads</w:t>
      </w:r>
    </w:p>
    <w:p w:rsidR="00000000" w:rsidDel="00000000" w:rsidP="00000000" w:rsidRDefault="00000000" w:rsidRPr="00000000" w14:paraId="000000A0">
      <w:pPr>
        <w:pageBreakBefore w:val="0"/>
        <w:numPr>
          <w:ilvl w:val="0"/>
          <w:numId w:val="11"/>
        </w:numPr>
        <w:ind w:left="720" w:hanging="360"/>
        <w:rPr/>
      </w:pPr>
      <w:r w:rsidDel="00000000" w:rsidR="00000000" w:rsidRPr="00000000">
        <w:rPr>
          <w:rtl w:val="0"/>
        </w:rPr>
        <w:t xml:space="preserve">Informal strategy, broadly and consistently implemented across Hampton Roads</w:t>
      </w:r>
    </w:p>
    <w:p w:rsidR="00000000" w:rsidDel="00000000" w:rsidP="00000000" w:rsidRDefault="00000000" w:rsidRPr="00000000" w14:paraId="000000A1">
      <w:pPr>
        <w:pageBreakBefore w:val="0"/>
        <w:numPr>
          <w:ilvl w:val="0"/>
          <w:numId w:val="11"/>
        </w:numPr>
        <w:ind w:left="720" w:hanging="360"/>
        <w:rPr/>
      </w:pPr>
      <w:r w:rsidDel="00000000" w:rsidR="00000000" w:rsidRPr="00000000">
        <w:rPr>
          <w:rtl w:val="0"/>
        </w:rPr>
        <w:t xml:space="preserve">Informal strategy, implemented on a limited basis in Hampton Roads</w:t>
      </w:r>
    </w:p>
    <w:p w:rsidR="00000000" w:rsidDel="00000000" w:rsidP="00000000" w:rsidRDefault="00000000" w:rsidRPr="00000000" w14:paraId="000000A2">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3">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A4">
      <w:pPr>
        <w:pageBreakBefore w:val="0"/>
        <w:rPr>
          <w:b w:val="1"/>
        </w:rPr>
      </w:pPr>
      <w:r w:rsidDel="00000000" w:rsidR="00000000" w:rsidRPr="00000000">
        <w:rPr>
          <w:rtl w:val="0"/>
        </w:rPr>
      </w:r>
    </w:p>
    <w:p w:rsidR="00000000" w:rsidDel="00000000" w:rsidP="00000000" w:rsidRDefault="00000000" w:rsidRPr="00000000" w14:paraId="000000A5">
      <w:pPr>
        <w:pageBreakBefore w:val="0"/>
        <w:rPr>
          <w:b w:val="1"/>
        </w:rPr>
      </w:pPr>
      <w:r w:rsidDel="00000000" w:rsidR="00000000" w:rsidRPr="00000000">
        <w:rPr>
          <w:b w:val="1"/>
          <w:rtl w:val="0"/>
        </w:rPr>
        <w:t xml:space="preserve">Purchasing/supply-chain/sourcing  </w:t>
      </w:r>
    </w:p>
    <w:p w:rsidR="00000000" w:rsidDel="00000000" w:rsidP="00000000" w:rsidRDefault="00000000" w:rsidRPr="00000000" w14:paraId="000000A6">
      <w:pPr>
        <w:pageBreakBefore w:val="0"/>
        <w:rPr/>
      </w:pPr>
      <w:r w:rsidDel="00000000" w:rsidR="00000000" w:rsidRPr="00000000">
        <w:rPr>
          <w:rtl w:val="0"/>
        </w:rPr>
        <w:t xml:space="preserve">To what degree does your company use its purchasing power and relationships to address social challenges and issues (i.e. diverse and inclusive business ownership, environmental sustainability, slavery-free, fair-trade, gender equality)?</w:t>
      </w:r>
    </w:p>
    <w:p w:rsidR="00000000" w:rsidDel="00000000" w:rsidP="00000000" w:rsidRDefault="00000000" w:rsidRPr="00000000" w14:paraId="000000A7">
      <w:pPr>
        <w:pageBreakBefore w:val="0"/>
        <w:numPr>
          <w:ilvl w:val="0"/>
          <w:numId w:val="11"/>
        </w:numPr>
        <w:ind w:left="720" w:hanging="360"/>
        <w:rPr/>
      </w:pPr>
      <w:r w:rsidDel="00000000" w:rsidR="00000000" w:rsidRPr="00000000">
        <w:rPr>
          <w:rtl w:val="0"/>
        </w:rPr>
        <w:t xml:space="preserve">Formal program and written strategy coordinated with the purchasing/sourcing department, broadly and consistently implemented across Hampton Roads</w:t>
      </w:r>
    </w:p>
    <w:p w:rsidR="00000000" w:rsidDel="00000000" w:rsidP="00000000" w:rsidRDefault="00000000" w:rsidRPr="00000000" w14:paraId="000000A8">
      <w:pPr>
        <w:pageBreakBefore w:val="0"/>
        <w:numPr>
          <w:ilvl w:val="0"/>
          <w:numId w:val="11"/>
        </w:numPr>
        <w:ind w:left="720" w:hanging="360"/>
        <w:rPr/>
      </w:pPr>
      <w:r w:rsidDel="00000000" w:rsidR="00000000" w:rsidRPr="00000000">
        <w:rPr>
          <w:rtl w:val="0"/>
        </w:rPr>
        <w:t xml:space="preserve">Formal written strategy coordinated with the purchasing/sourcing department, implemented on a limited basis in Hampton Roads</w:t>
      </w:r>
    </w:p>
    <w:p w:rsidR="00000000" w:rsidDel="00000000" w:rsidP="00000000" w:rsidRDefault="00000000" w:rsidRPr="00000000" w14:paraId="000000A9">
      <w:pPr>
        <w:pageBreakBefore w:val="0"/>
        <w:numPr>
          <w:ilvl w:val="0"/>
          <w:numId w:val="11"/>
        </w:numPr>
        <w:ind w:left="720" w:hanging="360"/>
        <w:rPr/>
      </w:pPr>
      <w:r w:rsidDel="00000000" w:rsidR="00000000" w:rsidRPr="00000000">
        <w:rPr>
          <w:rtl w:val="0"/>
        </w:rPr>
        <w:t xml:space="preserve">Informal strategy, broadly and consistently implemented across Hampton Roads</w:t>
      </w:r>
    </w:p>
    <w:p w:rsidR="00000000" w:rsidDel="00000000" w:rsidP="00000000" w:rsidRDefault="00000000" w:rsidRPr="00000000" w14:paraId="000000AA">
      <w:pPr>
        <w:pageBreakBefore w:val="0"/>
        <w:numPr>
          <w:ilvl w:val="0"/>
          <w:numId w:val="11"/>
        </w:numPr>
        <w:ind w:left="720" w:hanging="360"/>
        <w:rPr/>
      </w:pPr>
      <w:r w:rsidDel="00000000" w:rsidR="00000000" w:rsidRPr="00000000">
        <w:rPr>
          <w:rtl w:val="0"/>
        </w:rPr>
        <w:t xml:space="preserve">Informal strategy, implemented on a limited basis in Hampton Roads </w:t>
      </w:r>
    </w:p>
    <w:p w:rsidR="00000000" w:rsidDel="00000000" w:rsidP="00000000" w:rsidRDefault="00000000" w:rsidRPr="00000000" w14:paraId="000000AB">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AC">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AD">
      <w:pPr>
        <w:pageBreakBefore w:val="0"/>
        <w:ind w:left="720" w:firstLine="0"/>
        <w:rPr>
          <w:b w:val="1"/>
        </w:rPr>
      </w:pPr>
      <w:r w:rsidDel="00000000" w:rsidR="00000000" w:rsidRPr="00000000">
        <w:rPr>
          <w:rtl w:val="0"/>
        </w:rPr>
      </w:r>
    </w:p>
    <w:p w:rsidR="00000000" w:rsidDel="00000000" w:rsidP="00000000" w:rsidRDefault="00000000" w:rsidRPr="00000000" w14:paraId="000000AE">
      <w:pPr>
        <w:pageBreakBefore w:val="0"/>
        <w:rPr>
          <w:b w:val="1"/>
        </w:rPr>
      </w:pPr>
      <w:r w:rsidDel="00000000" w:rsidR="00000000" w:rsidRPr="00000000">
        <w:rPr>
          <w:b w:val="1"/>
          <w:rtl w:val="0"/>
        </w:rPr>
        <w:t xml:space="preserve">Diversity and Inclusion  </w:t>
      </w:r>
    </w:p>
    <w:p w:rsidR="00000000" w:rsidDel="00000000" w:rsidP="00000000" w:rsidRDefault="00000000" w:rsidRPr="00000000" w14:paraId="000000AF">
      <w:pPr>
        <w:pageBreakBefore w:val="0"/>
        <w:rPr/>
      </w:pPr>
      <w:r w:rsidDel="00000000" w:rsidR="00000000" w:rsidRPr="00000000">
        <w:rPr>
          <w:rtl w:val="0"/>
        </w:rPr>
        <w:t xml:space="preserve">To what degree does your company leverage its community engagement activities to promote a more diverse and inclusive company culture (e.g., by supporting initiatives that increase the diversity of the company’s workforce pipeline, improve employees’ understanding of and ability to work across differences, etc.)? (optional - will not affect scoring)</w:t>
      </w:r>
    </w:p>
    <w:p w:rsidR="00000000" w:rsidDel="00000000" w:rsidP="00000000" w:rsidRDefault="00000000" w:rsidRPr="00000000" w14:paraId="000000B0">
      <w:pPr>
        <w:pageBreakBefore w:val="0"/>
        <w:numPr>
          <w:ilvl w:val="0"/>
          <w:numId w:val="11"/>
        </w:numPr>
        <w:ind w:left="720" w:hanging="360"/>
        <w:rPr/>
      </w:pPr>
      <w:r w:rsidDel="00000000" w:rsidR="00000000" w:rsidRPr="00000000">
        <w:rPr>
          <w:rtl w:val="0"/>
        </w:rPr>
        <w:t xml:space="preserve">Formal program and written strategy coordinated with the HR/diversity dept, broadly and consistently implemented across Hampton Roads   </w:t>
      </w:r>
    </w:p>
    <w:p w:rsidR="00000000" w:rsidDel="00000000" w:rsidP="00000000" w:rsidRDefault="00000000" w:rsidRPr="00000000" w14:paraId="000000B1">
      <w:pPr>
        <w:pageBreakBefore w:val="0"/>
        <w:numPr>
          <w:ilvl w:val="0"/>
          <w:numId w:val="11"/>
        </w:numPr>
        <w:ind w:left="720" w:hanging="360"/>
        <w:rPr/>
      </w:pPr>
      <w:r w:rsidDel="00000000" w:rsidR="00000000" w:rsidRPr="00000000">
        <w:rPr>
          <w:rtl w:val="0"/>
        </w:rPr>
        <w:t xml:space="preserve">Formal written strategy coordinated with the HR/diversity dept, implemented on a limited basis in Hampton Roads </w:t>
      </w:r>
    </w:p>
    <w:p w:rsidR="00000000" w:rsidDel="00000000" w:rsidP="00000000" w:rsidRDefault="00000000" w:rsidRPr="00000000" w14:paraId="000000B2">
      <w:pPr>
        <w:pageBreakBefore w:val="0"/>
        <w:numPr>
          <w:ilvl w:val="0"/>
          <w:numId w:val="11"/>
        </w:numPr>
        <w:ind w:left="720" w:hanging="360"/>
        <w:rPr/>
      </w:pPr>
      <w:r w:rsidDel="00000000" w:rsidR="00000000" w:rsidRPr="00000000">
        <w:rPr>
          <w:rtl w:val="0"/>
        </w:rPr>
        <w:t xml:space="preserve">Informal strategy, broadly and consistently implemented across Hampton Roads  </w:t>
      </w:r>
    </w:p>
    <w:p w:rsidR="00000000" w:rsidDel="00000000" w:rsidP="00000000" w:rsidRDefault="00000000" w:rsidRPr="00000000" w14:paraId="000000B3">
      <w:pPr>
        <w:pageBreakBefore w:val="0"/>
        <w:numPr>
          <w:ilvl w:val="0"/>
          <w:numId w:val="11"/>
        </w:numPr>
        <w:ind w:left="720" w:hanging="360"/>
        <w:rPr/>
      </w:pPr>
      <w:r w:rsidDel="00000000" w:rsidR="00000000" w:rsidRPr="00000000">
        <w:rPr>
          <w:rtl w:val="0"/>
        </w:rPr>
        <w:t xml:space="preserve">Informal strategy, implemented on a limited basis in Hampton Roads </w:t>
      </w:r>
    </w:p>
    <w:p w:rsidR="00000000" w:rsidDel="00000000" w:rsidP="00000000" w:rsidRDefault="00000000" w:rsidRPr="00000000" w14:paraId="000000B4">
      <w:pPr>
        <w:pageBreakBefore w:val="0"/>
        <w:numPr>
          <w:ilvl w:val="0"/>
          <w:numId w:val="11"/>
        </w:numPr>
        <w:ind w:left="720" w:hanging="360"/>
        <w:rPr/>
      </w:pPr>
      <w:r w:rsidDel="00000000" w:rsidR="00000000" w:rsidRPr="00000000">
        <w:rPr>
          <w:rtl w:val="0"/>
        </w:rPr>
        <w:t xml:space="preserve">Not applicable / does not occur  </w:t>
      </w:r>
    </w:p>
    <w:p w:rsidR="00000000" w:rsidDel="00000000" w:rsidP="00000000" w:rsidRDefault="00000000" w:rsidRPr="00000000" w14:paraId="000000B5">
      <w:pPr>
        <w:pageBreakBefore w:val="0"/>
        <w:numPr>
          <w:ilvl w:val="0"/>
          <w:numId w:val="11"/>
        </w:numPr>
        <w:ind w:left="720" w:hanging="360"/>
        <w:rPr/>
      </w:pPr>
      <w:r w:rsidDel="00000000" w:rsidR="00000000" w:rsidRPr="00000000">
        <w:rPr>
          <w:rtl w:val="0"/>
        </w:rPr>
        <w:t xml:space="preserve">Cannot share this information</w:t>
      </w:r>
    </w:p>
    <w:p w:rsidR="00000000" w:rsidDel="00000000" w:rsidP="00000000" w:rsidRDefault="00000000" w:rsidRPr="00000000" w14:paraId="000000B6">
      <w:pPr>
        <w:pageBreakBefore w:val="0"/>
        <w:ind w:left="0" w:firstLine="0"/>
        <w:rPr/>
      </w:pPr>
      <w:r w:rsidDel="00000000" w:rsidR="00000000" w:rsidRPr="00000000">
        <w:rPr>
          <w:rtl w:val="0"/>
        </w:rPr>
      </w:r>
    </w:p>
    <w:p w:rsidR="00000000" w:rsidDel="00000000" w:rsidP="00000000" w:rsidRDefault="00000000" w:rsidRPr="00000000" w14:paraId="000000B7">
      <w:pPr>
        <w:pageBreakBefore w:val="0"/>
        <w:ind w:left="0" w:firstLine="0"/>
        <w:rPr/>
      </w:pPr>
      <w:r w:rsidDel="00000000" w:rsidR="00000000" w:rsidRPr="00000000">
        <w:rPr>
          <w:b w:val="1"/>
          <w:rtl w:val="0"/>
        </w:rPr>
        <w:t xml:space="preserve">Dimension 2 - Mini Case Study</w:t>
      </w:r>
      <w:r w:rsidDel="00000000" w:rsidR="00000000" w:rsidRPr="00000000">
        <w:rPr>
          <w:rtl w:val="0"/>
        </w:rPr>
        <w:t xml:space="preserve">. Please describe in 200 or fewer words one example to highlight how your company applies this Dimension (i.e., Integration - how your company’s community engagement program supports business interests and integrates into business functions, or how it “does well by doing good”). This example will not be scored, but will be used to verify the general accuracy of your response in this section. It may also be selected as a short case study example as part of The Civic 50's publicity and public education efforts.</w:t>
      </w:r>
    </w:p>
    <w:p w:rsidR="00000000" w:rsidDel="00000000" w:rsidP="00000000" w:rsidRDefault="00000000" w:rsidRPr="00000000" w14:paraId="000000B8">
      <w:pPr>
        <w:pStyle w:val="Heading1"/>
        <w:pageBreakBefore w:val="0"/>
        <w:spacing w:line="276" w:lineRule="auto"/>
        <w:rPr>
          <w:b w:val="1"/>
          <w:u w:val="single"/>
        </w:rPr>
      </w:pPr>
      <w:bookmarkStart w:colFirst="0" w:colLast="0" w:name="_whnzf4h2w2d9" w:id="12"/>
      <w:bookmarkEnd w:id="12"/>
      <w:r w:rsidDel="00000000" w:rsidR="00000000" w:rsidRPr="00000000">
        <w:rPr>
          <w:rtl w:val="0"/>
        </w:rPr>
        <w:t xml:space="preserve">Dimension 3: Institutionalization</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Leadership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How does executive/C-suite leadership support and promote the company’s community engagement, if at all?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 all that apply and describe the frequency.</w:t>
      </w:r>
    </w:p>
    <w:p w:rsidR="00000000" w:rsidDel="00000000" w:rsidP="00000000" w:rsidRDefault="00000000" w:rsidRPr="00000000" w14:paraId="000000BA">
      <w:pPr>
        <w:pageBreakBefore w:val="0"/>
        <w:numPr>
          <w:ilvl w:val="0"/>
          <w:numId w:val="8"/>
        </w:numPr>
        <w:ind w:left="1080" w:hanging="360"/>
        <w:rPr/>
      </w:pPr>
      <w:r w:rsidDel="00000000" w:rsidR="00000000" w:rsidRPr="00000000">
        <w:rPr>
          <w:rtl w:val="0"/>
        </w:rPr>
        <w:t xml:space="preserve">Publicly participate in company community engagement events/activities</w:t>
      </w:r>
    </w:p>
    <w:p w:rsidR="00000000" w:rsidDel="00000000" w:rsidP="00000000" w:rsidRDefault="00000000" w:rsidRPr="00000000" w14:paraId="000000BB">
      <w:pPr>
        <w:pageBreakBefore w:val="0"/>
        <w:numPr>
          <w:ilvl w:val="1"/>
          <w:numId w:val="8"/>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BC">
      <w:pPr>
        <w:pageBreakBefore w:val="0"/>
        <w:numPr>
          <w:ilvl w:val="0"/>
          <w:numId w:val="8"/>
        </w:numPr>
        <w:ind w:left="1080" w:hanging="360"/>
        <w:rPr/>
      </w:pPr>
      <w:r w:rsidDel="00000000" w:rsidR="00000000" w:rsidRPr="00000000">
        <w:rPr>
          <w:rtl w:val="0"/>
        </w:rPr>
        <w:t xml:space="preserve">Encourage employees to participate in the community engagement program in all-staff meetings and/or town halls, email campaigns and/or other internal communication venues</w:t>
      </w:r>
    </w:p>
    <w:p w:rsidR="00000000" w:rsidDel="00000000" w:rsidP="00000000" w:rsidRDefault="00000000" w:rsidRPr="00000000" w14:paraId="000000BD">
      <w:pPr>
        <w:pageBreakBefore w:val="0"/>
        <w:numPr>
          <w:ilvl w:val="1"/>
          <w:numId w:val="8"/>
        </w:numPr>
        <w:ind w:left="1800" w:hanging="360"/>
        <w:rPr/>
      </w:pPr>
      <w:r w:rsidDel="00000000" w:rsidR="00000000" w:rsidRPr="00000000">
        <w:rPr>
          <w:b w:val="1"/>
          <w:rtl w:val="0"/>
        </w:rPr>
        <w:t xml:space="preserve">If yes, how many times per year</w:t>
      </w:r>
      <w:r w:rsidDel="00000000" w:rsidR="00000000" w:rsidRPr="00000000">
        <w:rPr>
          <w:rtl w:val="0"/>
        </w:rPr>
        <w:t xml:space="preserve">: 12, 6-11, 3-5, 1-2, not tracked/can’t disclose  </w:t>
      </w:r>
    </w:p>
    <w:p w:rsidR="00000000" w:rsidDel="00000000" w:rsidP="00000000" w:rsidRDefault="00000000" w:rsidRPr="00000000" w14:paraId="000000BE">
      <w:pPr>
        <w:pageBreakBefore w:val="0"/>
        <w:numPr>
          <w:ilvl w:val="0"/>
          <w:numId w:val="8"/>
        </w:numPr>
        <w:ind w:left="1080" w:hanging="360"/>
        <w:rPr/>
      </w:pPr>
      <w:r w:rsidDel="00000000" w:rsidR="00000000" w:rsidRPr="00000000">
        <w:rPr>
          <w:rtl w:val="0"/>
        </w:rPr>
        <w:t xml:space="preserve">Present on the company's community engagement to the company's board</w:t>
      </w:r>
    </w:p>
    <w:p w:rsidR="00000000" w:rsidDel="00000000" w:rsidP="00000000" w:rsidRDefault="00000000" w:rsidRPr="00000000" w14:paraId="000000BF">
      <w:pPr>
        <w:pageBreakBefore w:val="0"/>
        <w:numPr>
          <w:ilvl w:val="1"/>
          <w:numId w:val="8"/>
        </w:numPr>
        <w:spacing w:after="200" w:lineRule="auto"/>
        <w:ind w:left="1800" w:hanging="360"/>
        <w:rPr/>
      </w:pPr>
      <w:r w:rsidDel="00000000" w:rsidR="00000000" w:rsidRPr="00000000">
        <w:rPr>
          <w:b w:val="1"/>
          <w:rtl w:val="0"/>
        </w:rPr>
        <w:t xml:space="preserve">If yes, what percentage of the total number of board meetings per year</w:t>
      </w:r>
      <w:r w:rsidDel="00000000" w:rsidR="00000000" w:rsidRPr="00000000">
        <w:rPr>
          <w:rtl w:val="0"/>
        </w:rPr>
        <w:t xml:space="preserve">: 75%-100%, %50-%74, 25-49%, 1%-24%, not tracked/can’t disclose  </w:t>
      </w:r>
    </w:p>
    <w:p w:rsidR="00000000" w:rsidDel="00000000" w:rsidP="00000000" w:rsidRDefault="00000000" w:rsidRPr="00000000" w14:paraId="000000C0">
      <w:pPr>
        <w:pageBreakBefore w:val="0"/>
        <w:spacing w:after="200" w:lineRule="auto"/>
        <w:rPr/>
      </w:pPr>
      <w:r w:rsidDel="00000000" w:rsidR="00000000" w:rsidRPr="00000000">
        <w:rPr>
          <w:rtl w:val="0"/>
        </w:rPr>
      </w:r>
    </w:p>
    <w:p w:rsidR="00000000" w:rsidDel="00000000" w:rsidP="00000000" w:rsidRDefault="00000000" w:rsidRPr="00000000" w14:paraId="000000C1">
      <w:pPr>
        <w:pageBreakBefore w:val="0"/>
        <w:spacing w:after="200" w:lineRule="auto"/>
        <w:rPr>
          <w:b w:val="1"/>
        </w:rPr>
      </w:pPr>
      <w:r w:rsidDel="00000000" w:rsidR="00000000" w:rsidRPr="00000000">
        <w:rPr>
          <w:b w:val="1"/>
          <w:rtl w:val="0"/>
        </w:rPr>
        <w:t xml:space="preserve">What formal community engagement programs and opportunities do you offer employees? Select all that apply (not scored): </w:t>
      </w:r>
    </w:p>
    <w:p w:rsidR="00000000" w:rsidDel="00000000" w:rsidP="00000000" w:rsidRDefault="00000000" w:rsidRPr="00000000" w14:paraId="000000C2">
      <w:pPr>
        <w:pageBreakBefore w:val="0"/>
        <w:numPr>
          <w:ilvl w:val="0"/>
          <w:numId w:val="10"/>
        </w:numPr>
        <w:ind w:left="1080" w:hanging="360"/>
      </w:pPr>
      <w:r w:rsidDel="00000000" w:rsidR="00000000" w:rsidRPr="00000000">
        <w:rPr>
          <w:rtl w:val="0"/>
        </w:rPr>
        <w:t xml:space="preserve">Board training  </w:t>
      </w:r>
    </w:p>
    <w:p w:rsidR="00000000" w:rsidDel="00000000" w:rsidP="00000000" w:rsidRDefault="00000000" w:rsidRPr="00000000" w14:paraId="000000C3">
      <w:pPr>
        <w:pageBreakBefore w:val="0"/>
        <w:numPr>
          <w:ilvl w:val="0"/>
          <w:numId w:val="10"/>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C4">
      <w:pPr>
        <w:pageBreakBefore w:val="0"/>
        <w:numPr>
          <w:ilvl w:val="0"/>
          <w:numId w:val="10"/>
        </w:numPr>
        <w:ind w:left="1080" w:hanging="360"/>
      </w:pPr>
      <w:r w:rsidDel="00000000" w:rsidR="00000000" w:rsidRPr="00000000">
        <w:rPr>
          <w:rtl w:val="0"/>
        </w:rPr>
        <w:t xml:space="preserve">Dollars for doers  </w:t>
      </w:r>
    </w:p>
    <w:p w:rsidR="00000000" w:rsidDel="00000000" w:rsidP="00000000" w:rsidRDefault="00000000" w:rsidRPr="00000000" w14:paraId="000000C5">
      <w:pPr>
        <w:pageBreakBefore w:val="0"/>
        <w:numPr>
          <w:ilvl w:val="0"/>
          <w:numId w:val="10"/>
        </w:numPr>
        <w:ind w:left="1080" w:hanging="360"/>
      </w:pPr>
      <w:r w:rsidDel="00000000" w:rsidR="00000000" w:rsidRPr="00000000">
        <w:rPr>
          <w:rtl w:val="0"/>
        </w:rPr>
        <w:t xml:space="preserve">Issue workshops and training  </w:t>
      </w:r>
    </w:p>
    <w:p w:rsidR="00000000" w:rsidDel="00000000" w:rsidP="00000000" w:rsidRDefault="00000000" w:rsidRPr="00000000" w14:paraId="000000C6">
      <w:pPr>
        <w:pageBreakBefore w:val="0"/>
        <w:numPr>
          <w:ilvl w:val="0"/>
          <w:numId w:val="10"/>
        </w:numPr>
        <w:ind w:left="1080" w:hanging="360"/>
      </w:pPr>
      <w:r w:rsidDel="00000000" w:rsidR="00000000" w:rsidRPr="00000000">
        <w:rPr>
          <w:rtl w:val="0"/>
        </w:rPr>
        <w:t xml:space="preserve">Matching grants  </w:t>
      </w:r>
    </w:p>
    <w:p w:rsidR="00000000" w:rsidDel="00000000" w:rsidP="00000000" w:rsidRDefault="00000000" w:rsidRPr="00000000" w14:paraId="000000C7">
      <w:pPr>
        <w:pageBreakBefore w:val="0"/>
        <w:numPr>
          <w:ilvl w:val="0"/>
          <w:numId w:val="10"/>
        </w:numPr>
        <w:ind w:left="1080" w:hanging="360"/>
      </w:pPr>
      <w:r w:rsidDel="00000000" w:rsidR="00000000" w:rsidRPr="00000000">
        <w:rPr>
          <w:rtl w:val="0"/>
        </w:rPr>
        <w:t xml:space="preserve">Remote volunteering  </w:t>
      </w:r>
    </w:p>
    <w:p w:rsidR="00000000" w:rsidDel="00000000" w:rsidP="00000000" w:rsidRDefault="00000000" w:rsidRPr="00000000" w14:paraId="000000C8">
      <w:pPr>
        <w:pageBreakBefore w:val="0"/>
        <w:numPr>
          <w:ilvl w:val="0"/>
          <w:numId w:val="10"/>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C9">
      <w:pPr>
        <w:pageBreakBefore w:val="0"/>
        <w:numPr>
          <w:ilvl w:val="0"/>
          <w:numId w:val="10"/>
        </w:numPr>
        <w:ind w:left="1080" w:hanging="360"/>
      </w:pPr>
      <w:r w:rsidDel="00000000" w:rsidR="00000000" w:rsidRPr="00000000">
        <w:rPr>
          <w:rtl w:val="0"/>
        </w:rPr>
        <w:t xml:space="preserve">Skills-based/pro bono  </w:t>
      </w:r>
    </w:p>
    <w:p w:rsidR="00000000" w:rsidDel="00000000" w:rsidP="00000000" w:rsidRDefault="00000000" w:rsidRPr="00000000" w14:paraId="000000CA">
      <w:pPr>
        <w:pageBreakBefore w:val="0"/>
        <w:numPr>
          <w:ilvl w:val="0"/>
          <w:numId w:val="10"/>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CB">
      <w:pPr>
        <w:pageBreakBefore w:val="0"/>
        <w:spacing w:after="200" w:lineRule="auto"/>
        <w:rPr/>
      </w:pPr>
      <w:r w:rsidDel="00000000" w:rsidR="00000000" w:rsidRPr="00000000">
        <w:rPr>
          <w:rtl w:val="0"/>
        </w:rPr>
      </w:r>
    </w:p>
    <w:p w:rsidR="00000000" w:rsidDel="00000000" w:rsidP="00000000" w:rsidRDefault="00000000" w:rsidRPr="00000000" w14:paraId="000000CC">
      <w:pPr>
        <w:pageBreakBefore w:val="0"/>
        <w:spacing w:after="200" w:lineRule="auto"/>
        <w:rPr>
          <w:b w:val="1"/>
        </w:rPr>
      </w:pPr>
      <w:r w:rsidDel="00000000" w:rsidR="00000000" w:rsidRPr="00000000">
        <w:rPr>
          <w:b w:val="1"/>
          <w:rtl w:val="0"/>
        </w:rPr>
        <w:t xml:space="preserve">For those programs that you currently do not have, what formal community engagement programs and opportunities </w:t>
      </w:r>
      <w:r w:rsidDel="00000000" w:rsidR="00000000" w:rsidRPr="00000000">
        <w:rPr>
          <w:b w:val="1"/>
          <w:rtl w:val="0"/>
        </w:rPr>
        <w:t xml:space="preserve">would you be willing </w:t>
      </w:r>
      <w:r w:rsidDel="00000000" w:rsidR="00000000" w:rsidRPr="00000000">
        <w:rPr>
          <w:b w:val="1"/>
          <w:rtl w:val="0"/>
        </w:rPr>
        <w:t xml:space="preserve">to offer employees, in the future? Select all that apply (not scored): </w:t>
      </w:r>
    </w:p>
    <w:p w:rsidR="00000000" w:rsidDel="00000000" w:rsidP="00000000" w:rsidRDefault="00000000" w:rsidRPr="00000000" w14:paraId="000000CD">
      <w:pPr>
        <w:pageBreakBefore w:val="0"/>
        <w:numPr>
          <w:ilvl w:val="0"/>
          <w:numId w:val="10"/>
        </w:numPr>
        <w:ind w:left="1080" w:hanging="360"/>
      </w:pPr>
      <w:r w:rsidDel="00000000" w:rsidR="00000000" w:rsidRPr="00000000">
        <w:rPr>
          <w:rtl w:val="0"/>
        </w:rPr>
        <w:t xml:space="preserve">Board training  </w:t>
      </w:r>
    </w:p>
    <w:p w:rsidR="00000000" w:rsidDel="00000000" w:rsidP="00000000" w:rsidRDefault="00000000" w:rsidRPr="00000000" w14:paraId="000000CE">
      <w:pPr>
        <w:pageBreakBefore w:val="0"/>
        <w:numPr>
          <w:ilvl w:val="0"/>
          <w:numId w:val="10"/>
        </w:numPr>
        <w:ind w:left="1080" w:hanging="360"/>
      </w:pPr>
      <w:r w:rsidDel="00000000" w:rsidR="00000000" w:rsidRPr="00000000">
        <w:rPr>
          <w:rtl w:val="0"/>
        </w:rPr>
        <w:t xml:space="preserve">Direct service (hands-on volunteering) </w:t>
      </w:r>
    </w:p>
    <w:p w:rsidR="00000000" w:rsidDel="00000000" w:rsidP="00000000" w:rsidRDefault="00000000" w:rsidRPr="00000000" w14:paraId="000000CF">
      <w:pPr>
        <w:pageBreakBefore w:val="0"/>
        <w:numPr>
          <w:ilvl w:val="0"/>
          <w:numId w:val="10"/>
        </w:numPr>
        <w:ind w:left="1080" w:hanging="360"/>
      </w:pPr>
      <w:r w:rsidDel="00000000" w:rsidR="00000000" w:rsidRPr="00000000">
        <w:rPr>
          <w:rtl w:val="0"/>
        </w:rPr>
        <w:t xml:space="preserve">Dollars for doers  </w:t>
      </w:r>
    </w:p>
    <w:p w:rsidR="00000000" w:rsidDel="00000000" w:rsidP="00000000" w:rsidRDefault="00000000" w:rsidRPr="00000000" w14:paraId="000000D0">
      <w:pPr>
        <w:pageBreakBefore w:val="0"/>
        <w:numPr>
          <w:ilvl w:val="0"/>
          <w:numId w:val="10"/>
        </w:numPr>
        <w:ind w:left="1080" w:hanging="360"/>
      </w:pPr>
      <w:r w:rsidDel="00000000" w:rsidR="00000000" w:rsidRPr="00000000">
        <w:rPr>
          <w:rtl w:val="0"/>
        </w:rPr>
        <w:t xml:space="preserve">Issue workshops and training  </w:t>
      </w:r>
    </w:p>
    <w:p w:rsidR="00000000" w:rsidDel="00000000" w:rsidP="00000000" w:rsidRDefault="00000000" w:rsidRPr="00000000" w14:paraId="000000D1">
      <w:pPr>
        <w:pageBreakBefore w:val="0"/>
        <w:numPr>
          <w:ilvl w:val="0"/>
          <w:numId w:val="10"/>
        </w:numPr>
        <w:ind w:left="1080" w:hanging="360"/>
      </w:pPr>
      <w:r w:rsidDel="00000000" w:rsidR="00000000" w:rsidRPr="00000000">
        <w:rPr>
          <w:rtl w:val="0"/>
        </w:rPr>
        <w:t xml:space="preserve">Matching grants  </w:t>
      </w:r>
    </w:p>
    <w:p w:rsidR="00000000" w:rsidDel="00000000" w:rsidP="00000000" w:rsidRDefault="00000000" w:rsidRPr="00000000" w14:paraId="000000D2">
      <w:pPr>
        <w:pageBreakBefore w:val="0"/>
        <w:numPr>
          <w:ilvl w:val="0"/>
          <w:numId w:val="10"/>
        </w:numPr>
        <w:ind w:left="1080" w:hanging="360"/>
      </w:pPr>
      <w:r w:rsidDel="00000000" w:rsidR="00000000" w:rsidRPr="00000000">
        <w:rPr>
          <w:rtl w:val="0"/>
        </w:rPr>
        <w:t xml:space="preserve">Remote volunteering  </w:t>
      </w:r>
    </w:p>
    <w:p w:rsidR="00000000" w:rsidDel="00000000" w:rsidP="00000000" w:rsidRDefault="00000000" w:rsidRPr="00000000" w14:paraId="000000D3">
      <w:pPr>
        <w:pageBreakBefore w:val="0"/>
        <w:numPr>
          <w:ilvl w:val="0"/>
          <w:numId w:val="10"/>
        </w:numPr>
        <w:ind w:left="1080" w:hanging="360"/>
      </w:pPr>
      <w:r w:rsidDel="00000000" w:rsidR="00000000" w:rsidRPr="00000000">
        <w:rPr>
          <w:rtl w:val="0"/>
        </w:rPr>
        <w:t xml:space="preserve">Service sabbaticals or externships  </w:t>
      </w:r>
    </w:p>
    <w:p w:rsidR="00000000" w:rsidDel="00000000" w:rsidP="00000000" w:rsidRDefault="00000000" w:rsidRPr="00000000" w14:paraId="000000D4">
      <w:pPr>
        <w:pageBreakBefore w:val="0"/>
        <w:numPr>
          <w:ilvl w:val="0"/>
          <w:numId w:val="10"/>
        </w:numPr>
        <w:ind w:left="1080" w:hanging="360"/>
      </w:pPr>
      <w:r w:rsidDel="00000000" w:rsidR="00000000" w:rsidRPr="00000000">
        <w:rPr>
          <w:rtl w:val="0"/>
        </w:rPr>
        <w:t xml:space="preserve">Skills-based/pro bono  </w:t>
      </w:r>
    </w:p>
    <w:p w:rsidR="00000000" w:rsidDel="00000000" w:rsidP="00000000" w:rsidRDefault="00000000" w:rsidRPr="00000000" w14:paraId="000000D5">
      <w:pPr>
        <w:pageBreakBefore w:val="0"/>
        <w:numPr>
          <w:ilvl w:val="0"/>
          <w:numId w:val="10"/>
        </w:numPr>
        <w:spacing w:after="200" w:lineRule="auto"/>
        <w:ind w:left="1080" w:hanging="360"/>
      </w:pPr>
      <w:r w:rsidDel="00000000" w:rsidR="00000000" w:rsidRPr="00000000">
        <w:rPr>
          <w:rtl w:val="0"/>
        </w:rPr>
        <w:t xml:space="preserve">Volunteer time off</w:t>
      </w:r>
    </w:p>
    <w:p w:rsidR="00000000" w:rsidDel="00000000" w:rsidP="00000000" w:rsidRDefault="00000000" w:rsidRPr="00000000" w14:paraId="000000D6">
      <w:pPr>
        <w:pageBreakBefore w:val="0"/>
        <w:spacing w:after="200" w:lineRule="auto"/>
        <w:ind w:left="0" w:firstLine="0"/>
        <w:rPr/>
      </w:pPr>
      <w:r w:rsidDel="00000000" w:rsidR="00000000" w:rsidRPr="00000000">
        <w:rPr>
          <w:rtl w:val="0"/>
        </w:rPr>
      </w:r>
    </w:p>
    <w:p w:rsidR="00000000" w:rsidDel="00000000" w:rsidP="00000000" w:rsidRDefault="00000000" w:rsidRPr="00000000" w14:paraId="000000D7">
      <w:pPr>
        <w:pageBreakBefore w:val="0"/>
        <w:spacing w:after="200" w:lineRule="auto"/>
        <w:ind w:left="0" w:firstLine="0"/>
        <w:rPr/>
      </w:pPr>
      <w:r w:rsidDel="00000000" w:rsidR="00000000" w:rsidRPr="00000000">
        <w:rPr>
          <w:b w:val="1"/>
          <w:u w:val="single"/>
          <w:rtl w:val="0"/>
        </w:rPr>
        <w:t xml:space="preserve">Employee Incentives</w:t>
      </w:r>
      <w:r w:rsidDel="00000000" w:rsidR="00000000" w:rsidRPr="00000000">
        <w:rPr>
          <w:b w:val="1"/>
          <w:rtl w:val="0"/>
        </w:rPr>
        <w:t xml:space="preserve">. Which of the following activities does your company offer to promote Hampton Roads community engagement?</w:t>
      </w:r>
      <w:r w:rsidDel="00000000" w:rsidR="00000000" w:rsidRPr="00000000">
        <w:rPr>
          <w:rtl w:val="0"/>
        </w:rPr>
        <w:t xml:space="preserve"> (Select all that apply):</w:t>
      </w:r>
    </w:p>
    <w:p w:rsidR="00000000" w:rsidDel="00000000" w:rsidP="00000000" w:rsidRDefault="00000000" w:rsidRPr="00000000" w14:paraId="000000D8">
      <w:pPr>
        <w:pageBreakBefore w:val="0"/>
        <w:numPr>
          <w:ilvl w:val="0"/>
          <w:numId w:val="11"/>
        </w:numPr>
        <w:ind w:left="720" w:hanging="360"/>
      </w:pPr>
      <w:r w:rsidDel="00000000" w:rsidR="00000000" w:rsidRPr="00000000">
        <w:rPr>
          <w:rtl w:val="0"/>
        </w:rPr>
        <w:t xml:space="preserve">Volunteer / “Dollars for Doers” grants (i.e., company matches volunteer hours with a cash grant to a nonprofit organization)  </w:t>
      </w:r>
    </w:p>
    <w:p w:rsidR="00000000" w:rsidDel="00000000" w:rsidP="00000000" w:rsidRDefault="00000000" w:rsidRPr="00000000" w14:paraId="000000D9">
      <w:pPr>
        <w:pageBreakBefore w:val="0"/>
        <w:numPr>
          <w:ilvl w:val="0"/>
          <w:numId w:val="11"/>
        </w:numPr>
        <w:ind w:left="720" w:hanging="360"/>
      </w:pPr>
      <w:r w:rsidDel="00000000" w:rsidR="00000000" w:rsidRPr="00000000">
        <w:rPr>
          <w:rtl w:val="0"/>
        </w:rPr>
        <w:t xml:space="preserve">Grant-matching (i.e., company matches at least a portion of direct contributions by employees to a nonprofit organization)  </w:t>
      </w:r>
    </w:p>
    <w:p w:rsidR="00000000" w:rsidDel="00000000" w:rsidP="00000000" w:rsidRDefault="00000000" w:rsidRPr="00000000" w14:paraId="000000DA">
      <w:pPr>
        <w:pageBreakBefore w:val="0"/>
        <w:numPr>
          <w:ilvl w:val="0"/>
          <w:numId w:val="11"/>
        </w:numPr>
        <w:ind w:left="720" w:hanging="360"/>
      </w:pPr>
      <w:r w:rsidDel="00000000" w:rsidR="00000000" w:rsidRPr="00000000">
        <w:rPr>
          <w:rtl w:val="0"/>
        </w:rPr>
        <w:t xml:space="preserve">Awards/recognition (both internal and external)  </w:t>
      </w:r>
    </w:p>
    <w:p w:rsidR="00000000" w:rsidDel="00000000" w:rsidP="00000000" w:rsidRDefault="00000000" w:rsidRPr="00000000" w14:paraId="000000DB">
      <w:pPr>
        <w:pageBreakBefore w:val="0"/>
        <w:numPr>
          <w:ilvl w:val="0"/>
          <w:numId w:val="11"/>
        </w:numPr>
        <w:ind w:left="720" w:hanging="360"/>
      </w:pPr>
      <w:r w:rsidDel="00000000" w:rsidR="00000000" w:rsidRPr="00000000">
        <w:rPr>
          <w:rtl w:val="0"/>
        </w:rPr>
        <w:t xml:space="preserve">Paid time off to volunteer </w:t>
      </w:r>
    </w:p>
    <w:p w:rsidR="00000000" w:rsidDel="00000000" w:rsidP="00000000" w:rsidRDefault="00000000" w:rsidRPr="00000000" w14:paraId="000000DC">
      <w:pPr>
        <w:pageBreakBefore w:val="0"/>
        <w:numPr>
          <w:ilvl w:val="0"/>
          <w:numId w:val="11"/>
        </w:numPr>
        <w:spacing w:after="200" w:lineRule="auto"/>
        <w:ind w:left="720" w:hanging="360"/>
      </w:pPr>
      <w:r w:rsidDel="00000000" w:rsidR="00000000" w:rsidRPr="00000000">
        <w:rPr>
          <w:rtl w:val="0"/>
        </w:rPr>
        <w:t xml:space="preserve">None</w:t>
      </w:r>
    </w:p>
    <w:p w:rsidR="00000000" w:rsidDel="00000000" w:rsidP="00000000" w:rsidRDefault="00000000" w:rsidRPr="00000000" w14:paraId="000000DD">
      <w:pPr>
        <w:pageBreakBefore w:val="0"/>
        <w:spacing w:after="200" w:line="276" w:lineRule="auto"/>
        <w:rPr>
          <w:b w:val="1"/>
          <w:u w:val="single"/>
        </w:rPr>
      </w:pPr>
      <w:r w:rsidDel="00000000" w:rsidR="00000000" w:rsidRPr="00000000">
        <w:rPr>
          <w:rtl w:val="0"/>
        </w:rPr>
      </w:r>
    </w:p>
    <w:p w:rsidR="00000000" w:rsidDel="00000000" w:rsidP="00000000" w:rsidRDefault="00000000" w:rsidRPr="00000000" w14:paraId="000000DE">
      <w:pPr>
        <w:pageBreakBefore w:val="0"/>
        <w:spacing w:after="200" w:line="276" w:lineRule="auto"/>
        <w:rPr>
          <w:b w:val="1"/>
        </w:rPr>
      </w:pPr>
      <w:r w:rsidDel="00000000" w:rsidR="00000000" w:rsidRPr="00000000">
        <w:rPr>
          <w:b w:val="1"/>
          <w:u w:val="single"/>
          <w:rtl w:val="0"/>
        </w:rPr>
        <w:t xml:space="preserve">Voting &amp; Civic Engagement</w:t>
      </w:r>
      <w:r w:rsidDel="00000000" w:rsidR="00000000" w:rsidRPr="00000000">
        <w:rPr>
          <w:b w:val="1"/>
          <w:rtl w:val="0"/>
        </w:rPr>
        <w:t xml:space="preserve">: How do you support employee voting and civic engagement initiatives for employees and customers? Select all that apply:</w:t>
      </w:r>
    </w:p>
    <w:p w:rsidR="00000000" w:rsidDel="00000000" w:rsidP="00000000" w:rsidRDefault="00000000" w:rsidRPr="00000000" w14:paraId="000000DF">
      <w:pPr>
        <w:pageBreakBefore w:val="0"/>
        <w:numPr>
          <w:ilvl w:val="0"/>
          <w:numId w:val="11"/>
        </w:numPr>
        <w:spacing w:after="0" w:afterAutospacing="0" w:line="276" w:lineRule="auto"/>
        <w:ind w:left="720" w:hanging="360"/>
      </w:pPr>
      <w:r w:rsidDel="00000000" w:rsidR="00000000" w:rsidRPr="00000000">
        <w:rPr>
          <w:rtl w:val="0"/>
        </w:rPr>
        <w:t xml:space="preserve">Ballot drop boxes  </w:t>
      </w:r>
    </w:p>
    <w:p w:rsidR="00000000" w:rsidDel="00000000" w:rsidP="00000000" w:rsidRDefault="00000000" w:rsidRPr="00000000" w14:paraId="000000E0">
      <w:pPr>
        <w:pageBreakBefore w:val="0"/>
        <w:numPr>
          <w:ilvl w:val="0"/>
          <w:numId w:val="11"/>
        </w:numPr>
        <w:spacing w:after="0" w:afterAutospacing="0" w:line="276" w:lineRule="auto"/>
        <w:ind w:left="720" w:hanging="360"/>
      </w:pPr>
      <w:r w:rsidDel="00000000" w:rsidR="00000000" w:rsidRPr="00000000">
        <w:rPr>
          <w:rtl w:val="0"/>
        </w:rPr>
        <w:t xml:space="preserve">Census promotion  </w:t>
      </w:r>
    </w:p>
    <w:p w:rsidR="00000000" w:rsidDel="00000000" w:rsidP="00000000" w:rsidRDefault="00000000" w:rsidRPr="00000000" w14:paraId="000000E1">
      <w:pPr>
        <w:pageBreakBefore w:val="0"/>
        <w:numPr>
          <w:ilvl w:val="0"/>
          <w:numId w:val="11"/>
        </w:numPr>
        <w:spacing w:after="0" w:afterAutospacing="0" w:line="276" w:lineRule="auto"/>
        <w:ind w:left="720" w:hanging="360"/>
      </w:pPr>
      <w:r w:rsidDel="00000000" w:rsidR="00000000" w:rsidRPr="00000000">
        <w:rPr>
          <w:rtl w:val="0"/>
        </w:rPr>
        <w:t xml:space="preserve">Company political action committee (PAC)  </w:t>
      </w:r>
    </w:p>
    <w:p w:rsidR="00000000" w:rsidDel="00000000" w:rsidP="00000000" w:rsidRDefault="00000000" w:rsidRPr="00000000" w14:paraId="000000E2">
      <w:pPr>
        <w:pageBreakBefore w:val="0"/>
        <w:numPr>
          <w:ilvl w:val="0"/>
          <w:numId w:val="11"/>
        </w:numPr>
        <w:spacing w:after="0" w:afterAutospacing="0" w:line="276" w:lineRule="auto"/>
        <w:ind w:left="720" w:hanging="360"/>
      </w:pPr>
      <w:r w:rsidDel="00000000" w:rsidR="00000000" w:rsidRPr="00000000">
        <w:rPr>
          <w:rtl w:val="0"/>
        </w:rPr>
        <w:t xml:space="preserve">Informational events/town halls  </w:t>
      </w:r>
    </w:p>
    <w:p w:rsidR="00000000" w:rsidDel="00000000" w:rsidP="00000000" w:rsidRDefault="00000000" w:rsidRPr="00000000" w14:paraId="000000E3">
      <w:pPr>
        <w:pageBreakBefore w:val="0"/>
        <w:numPr>
          <w:ilvl w:val="0"/>
          <w:numId w:val="11"/>
        </w:numPr>
        <w:spacing w:after="0" w:afterAutospacing="0" w:line="276" w:lineRule="auto"/>
        <w:ind w:left="720" w:hanging="360"/>
      </w:pPr>
      <w:r w:rsidDel="00000000" w:rsidR="00000000" w:rsidRPr="00000000">
        <w:rPr>
          <w:rtl w:val="0"/>
        </w:rPr>
        <w:t xml:space="preserve">Issue workshops and training  </w:t>
      </w:r>
    </w:p>
    <w:p w:rsidR="00000000" w:rsidDel="00000000" w:rsidP="00000000" w:rsidRDefault="00000000" w:rsidRPr="00000000" w14:paraId="000000E4">
      <w:pPr>
        <w:pageBreakBefore w:val="0"/>
        <w:numPr>
          <w:ilvl w:val="0"/>
          <w:numId w:val="11"/>
        </w:numPr>
        <w:spacing w:after="0" w:afterAutospacing="0" w:line="276" w:lineRule="auto"/>
        <w:ind w:left="720" w:hanging="360"/>
      </w:pPr>
      <w:r w:rsidDel="00000000" w:rsidR="00000000" w:rsidRPr="00000000">
        <w:rPr>
          <w:rtl w:val="0"/>
        </w:rPr>
        <w:t xml:space="preserve">Poll worker resources/support  </w:t>
      </w:r>
    </w:p>
    <w:p w:rsidR="00000000" w:rsidDel="00000000" w:rsidP="00000000" w:rsidRDefault="00000000" w:rsidRPr="00000000" w14:paraId="000000E5">
      <w:pPr>
        <w:pageBreakBefore w:val="0"/>
        <w:numPr>
          <w:ilvl w:val="0"/>
          <w:numId w:val="11"/>
        </w:numPr>
        <w:spacing w:after="0" w:afterAutospacing="0" w:line="276" w:lineRule="auto"/>
        <w:ind w:left="720" w:hanging="360"/>
      </w:pPr>
      <w:r w:rsidDel="00000000" w:rsidR="00000000" w:rsidRPr="00000000">
        <w:rPr>
          <w:rtl w:val="0"/>
        </w:rPr>
        <w:t xml:space="preserve">Polling location events  </w:t>
      </w:r>
    </w:p>
    <w:p w:rsidR="00000000" w:rsidDel="00000000" w:rsidP="00000000" w:rsidRDefault="00000000" w:rsidRPr="00000000" w14:paraId="000000E6">
      <w:pPr>
        <w:pageBreakBefore w:val="0"/>
        <w:numPr>
          <w:ilvl w:val="0"/>
          <w:numId w:val="11"/>
        </w:numPr>
        <w:spacing w:after="0" w:afterAutospacing="0" w:line="276" w:lineRule="auto"/>
        <w:ind w:left="720" w:hanging="360"/>
      </w:pPr>
      <w:r w:rsidDel="00000000" w:rsidR="00000000" w:rsidRPr="00000000">
        <w:rPr>
          <w:rtl w:val="0"/>
        </w:rPr>
        <w:t xml:space="preserve">Registration drives  </w:t>
      </w:r>
    </w:p>
    <w:p w:rsidR="00000000" w:rsidDel="00000000" w:rsidP="00000000" w:rsidRDefault="00000000" w:rsidRPr="00000000" w14:paraId="000000E7">
      <w:pPr>
        <w:pageBreakBefore w:val="0"/>
        <w:numPr>
          <w:ilvl w:val="0"/>
          <w:numId w:val="11"/>
        </w:numPr>
        <w:spacing w:after="0" w:afterAutospacing="0" w:line="276" w:lineRule="auto"/>
        <w:ind w:left="720" w:hanging="360"/>
      </w:pPr>
      <w:r w:rsidDel="00000000" w:rsidR="00000000" w:rsidRPr="00000000">
        <w:rPr>
          <w:rtl w:val="0"/>
        </w:rPr>
        <w:t xml:space="preserve">Time off/schedule flexibility to vote  </w:t>
      </w:r>
    </w:p>
    <w:p w:rsidR="00000000" w:rsidDel="00000000" w:rsidP="00000000" w:rsidRDefault="00000000" w:rsidRPr="00000000" w14:paraId="000000E8">
      <w:pPr>
        <w:pageBreakBefore w:val="0"/>
        <w:numPr>
          <w:ilvl w:val="0"/>
          <w:numId w:val="11"/>
        </w:numPr>
        <w:spacing w:after="0" w:afterAutospacing="0" w:line="276" w:lineRule="auto"/>
        <w:ind w:left="720" w:hanging="360"/>
      </w:pPr>
      <w:r w:rsidDel="00000000" w:rsidR="00000000" w:rsidRPr="00000000">
        <w:rPr>
          <w:rtl w:val="0"/>
        </w:rPr>
        <w:t xml:space="preserve">Voting and registration communications (customers)  </w:t>
      </w:r>
    </w:p>
    <w:p w:rsidR="00000000" w:rsidDel="00000000" w:rsidP="00000000" w:rsidRDefault="00000000" w:rsidRPr="00000000" w14:paraId="000000E9">
      <w:pPr>
        <w:pageBreakBefore w:val="0"/>
        <w:numPr>
          <w:ilvl w:val="0"/>
          <w:numId w:val="11"/>
        </w:numPr>
        <w:spacing w:after="200" w:line="276" w:lineRule="auto"/>
        <w:ind w:left="720" w:hanging="360"/>
      </w:pPr>
      <w:r w:rsidDel="00000000" w:rsidR="00000000" w:rsidRPr="00000000">
        <w:rPr>
          <w:rtl w:val="0"/>
        </w:rPr>
        <w:t xml:space="preserve">Voting and registration communications (employee)</w:t>
      </w:r>
    </w:p>
    <w:p w:rsidR="00000000" w:rsidDel="00000000" w:rsidP="00000000" w:rsidRDefault="00000000" w:rsidRPr="00000000" w14:paraId="000000EA">
      <w:pPr>
        <w:pageBreakBefore w:val="0"/>
        <w:spacing w:after="200" w:lineRule="auto"/>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b w:val="1"/>
          <w:rtl w:val="0"/>
        </w:rPr>
        <w:t xml:space="preserve">Dimension 3 - Mini Case Study</w:t>
      </w:r>
      <w:r w:rsidDel="00000000" w:rsidR="00000000" w:rsidRPr="00000000">
        <w:rPr>
          <w:rtl w:val="0"/>
        </w:rPr>
        <w:t xml:space="preserve">. Please describe in 200 or fewer words one example to highlight how your company applies this Dimension (i.e., Institutionalization - how the company supports community engagement through its institutional policies, systems, and incentives). This example will not be scored, but may be selected as a short case study example as part of The Civic 50's publicity and public education efforts.</w:t>
      </w:r>
      <w:r w:rsidDel="00000000" w:rsidR="00000000" w:rsidRPr="00000000">
        <w:rPr>
          <w:rtl w:val="0"/>
        </w:rPr>
      </w:r>
    </w:p>
    <w:p w:rsidR="00000000" w:rsidDel="00000000" w:rsidP="00000000" w:rsidRDefault="00000000" w:rsidRPr="00000000" w14:paraId="000000EC">
      <w:pPr>
        <w:pStyle w:val="Heading1"/>
        <w:pageBreakBefore w:val="0"/>
        <w:spacing w:line="276" w:lineRule="auto"/>
        <w:rPr/>
      </w:pPr>
      <w:bookmarkStart w:colFirst="0" w:colLast="0" w:name="_dinufn40ne3j" w:id="13"/>
      <w:bookmarkEnd w:id="13"/>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rPr/>
      </w:pPr>
      <w:bookmarkStart w:colFirst="0" w:colLast="0" w:name="_cg0s03kbcyb6" w:id="14"/>
      <w:bookmarkEnd w:id="14"/>
      <w:r w:rsidDel="00000000" w:rsidR="00000000" w:rsidRPr="00000000">
        <w:rPr>
          <w:rtl w:val="0"/>
        </w:rPr>
        <w:t xml:space="preserve">Dimension 4: Impact</w:t>
      </w:r>
      <w:r w:rsidDel="00000000" w:rsidR="00000000" w:rsidRPr="00000000">
        <w:rPr>
          <w:rtl w:val="0"/>
        </w:rPr>
      </w:r>
    </w:p>
    <w:p w:rsidR="00000000" w:rsidDel="00000000" w:rsidP="00000000" w:rsidRDefault="00000000" w:rsidRPr="00000000" w14:paraId="000000EE">
      <w:pPr>
        <w:pageBreakBefore w:val="0"/>
        <w:spacing w:after="200" w:line="276" w:lineRule="auto"/>
        <w:rPr>
          <w:b w:val="1"/>
        </w:rPr>
      </w:pPr>
      <w:r w:rsidDel="00000000" w:rsidR="00000000" w:rsidRPr="00000000">
        <w:rPr>
          <w:b w:val="1"/>
          <w:u w:val="single"/>
          <w:rtl w:val="0"/>
        </w:rPr>
        <w:t xml:space="preserve">Volunteerism</w:t>
      </w:r>
      <w:r w:rsidDel="00000000" w:rsidR="00000000" w:rsidRPr="00000000">
        <w:rPr>
          <w:b w:val="1"/>
          <w:rtl w:val="0"/>
        </w:rPr>
        <w:t xml:space="preserve">. Volunteerism generates social value when it helps nonprofit organizations improve capacity to carry out their mission. Specifically, the outcomes of successful volunteerism include improved efficiency (i.e., enabling the nonprofit’s systems or services to run with fewer resources), effectiveness (i.e., increasing the nonprofit’s success rate among the beneficiaries it serves—for example, increasing the number of tutored students that improve their grades), and reach (e.g., by providing extra hands to help serve more beneficiaries). Please identify the primary method (used for over 50% of your Hampton Roads employee volunteering activities, by hours) of measuring the social value generated by your company’s volunteerism.</w:t>
      </w:r>
    </w:p>
    <w:p w:rsidR="00000000" w:rsidDel="00000000" w:rsidP="00000000" w:rsidRDefault="00000000" w:rsidRPr="00000000" w14:paraId="000000EF">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0">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1">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hours or people served and/or the monetary value of those services)  </w:t>
      </w:r>
    </w:p>
    <w:p w:rsidR="00000000" w:rsidDel="00000000" w:rsidP="00000000" w:rsidRDefault="00000000" w:rsidRPr="00000000" w14:paraId="000000F2">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0F3">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0F4">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0F5">
      <w:pPr>
        <w:pageBreakBefore w:val="0"/>
        <w:spacing w:after="200" w:line="276" w:lineRule="auto"/>
        <w:rPr>
          <w:b w:val="1"/>
        </w:rPr>
      </w:pPr>
      <w:r w:rsidDel="00000000" w:rsidR="00000000" w:rsidRPr="00000000">
        <w:rPr>
          <w:b w:val="1"/>
          <w:u w:val="single"/>
          <w:rtl w:val="0"/>
        </w:rPr>
        <w:t xml:space="preserve">Grants</w:t>
      </w:r>
      <w:r w:rsidDel="00000000" w:rsidR="00000000" w:rsidRPr="00000000">
        <w:rPr>
          <w:b w:val="1"/>
          <w:rtl w:val="0"/>
        </w:rPr>
        <w:t xml:space="preserve">. Grants generate social value when they enable nonprofit organizations to deliver services that improve the wellbeing of targeted beneficiaries or solve targeted social issues. Please identify the primary method (used for over 50% of your Hampton Roads grants, by value) of measuring the social value generated by your company’s grants.</w:t>
      </w:r>
    </w:p>
    <w:p w:rsidR="00000000" w:rsidDel="00000000" w:rsidP="00000000" w:rsidRDefault="00000000" w:rsidRPr="00000000" w14:paraId="000000F6">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7">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8">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grants distributed and number of beneficiaries served)  </w:t>
      </w:r>
    </w:p>
    <w:p w:rsidR="00000000" w:rsidDel="00000000" w:rsidP="00000000" w:rsidRDefault="00000000" w:rsidRPr="00000000" w14:paraId="000000F9">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0FA">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0FB">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0FC">
      <w:pPr>
        <w:pageBreakBefore w:val="0"/>
        <w:spacing w:after="200" w:line="276" w:lineRule="auto"/>
        <w:rPr>
          <w:b w:val="1"/>
        </w:rPr>
      </w:pPr>
      <w:r w:rsidDel="00000000" w:rsidR="00000000" w:rsidRPr="00000000">
        <w:rPr>
          <w:b w:val="1"/>
          <w:u w:val="single"/>
          <w:rtl w:val="0"/>
        </w:rPr>
        <w:t xml:space="preserve">In-kind</w:t>
      </w:r>
      <w:r w:rsidDel="00000000" w:rsidR="00000000" w:rsidRPr="00000000">
        <w:rPr>
          <w:b w:val="1"/>
          <w:rtl w:val="0"/>
        </w:rPr>
        <w:t xml:space="preserve">. Like grants, in-kind goods generate social value when they enable nonprofit organizations to deliver services that improve the wellbeing of targeted beneficiaries or solve targeted social issues. Please identify the primary method (used for over 50% of your Hampton Roads in-kind donations, by value) of measuring the social value generated by your company’s in-kind donations.</w:t>
      </w:r>
    </w:p>
    <w:p w:rsidR="00000000" w:rsidDel="00000000" w:rsidP="00000000" w:rsidRDefault="00000000" w:rsidRPr="00000000" w14:paraId="000000FD">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FE">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0FF">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and value of goods distributed and number of beneficiaries served)  </w:t>
      </w:r>
    </w:p>
    <w:p w:rsidR="00000000" w:rsidDel="00000000" w:rsidP="00000000" w:rsidRDefault="00000000" w:rsidRPr="00000000" w14:paraId="00000100">
      <w:pPr>
        <w:pageBreakBefore w:val="0"/>
        <w:numPr>
          <w:ilvl w:val="0"/>
          <w:numId w:val="4"/>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1">
      <w:pPr>
        <w:pageBreakBefore w:val="0"/>
        <w:numPr>
          <w:ilvl w:val="0"/>
          <w:numId w:val="4"/>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2">
      <w:pPr>
        <w:pageBreakBefore w:val="0"/>
        <w:numPr>
          <w:ilvl w:val="0"/>
          <w:numId w:val="4"/>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3">
      <w:pPr>
        <w:pageBreakBefore w:val="0"/>
        <w:spacing w:after="200" w:line="276" w:lineRule="auto"/>
        <w:rPr>
          <w:b w:val="1"/>
        </w:rPr>
      </w:pPr>
      <w:r w:rsidDel="00000000" w:rsidR="00000000" w:rsidRPr="00000000">
        <w:rPr>
          <w:b w:val="1"/>
          <w:u w:val="single"/>
          <w:rtl w:val="0"/>
        </w:rPr>
        <w:t xml:space="preserve">Social Cause Leadership/Advocacy</w:t>
      </w:r>
      <w:r w:rsidDel="00000000" w:rsidR="00000000" w:rsidRPr="00000000">
        <w:rPr>
          <w:b w:val="1"/>
          <w:rtl w:val="0"/>
        </w:rPr>
        <w:t xml:space="preserve">. Leadership and advocacy efforts generate social value by changing behaviors and/or policies to improve targeted social issues. The outcomes of successful leadership and advocacy efforts therefore include precursors of change (i.e., changes in awareness, understanding, and attitudes), the change itself (i.e., behaviors or policies), and the resulting effects (i.e., the improvement in beneficiary wellbeing or targeted social issues). Please identify the primary method (used for over 50% of your Hampton Roads efforts, by investment amount) of measuring the effectiveness of your leadership and/or advocacy on generating social change.</w:t>
      </w:r>
    </w:p>
    <w:p w:rsidR="00000000" w:rsidDel="00000000" w:rsidP="00000000" w:rsidRDefault="00000000" w:rsidRPr="00000000" w14:paraId="00000104">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Quantified outcomes </w:t>
      </w:r>
      <w:r w:rsidDel="00000000" w:rsidR="00000000" w:rsidRPr="00000000">
        <w:rPr>
          <w:sz w:val="20"/>
          <w:szCs w:val="20"/>
          <w:rtl w:val="0"/>
        </w:rPr>
        <w:t xml:space="preserve">(e.g., # of people that gained housing, increased income, graduated high school, or [other life improvement]) that you can claim as a result of your support (based on a contribution or attribution calculation). </w:t>
      </w:r>
      <w:r w:rsidDel="00000000" w:rsidR="00000000" w:rsidRPr="00000000">
        <w:rPr>
          <w:rFonts w:ascii="Roboto" w:cs="Roboto" w:eastAsia="Roboto" w:hAnsi="Roboto"/>
          <w:i w:val="1"/>
          <w:sz w:val="20"/>
          <w:szCs w:val="20"/>
          <w:rtl w:val="0"/>
        </w:rPr>
        <w:t xml:space="preserve">If selected, you will be required to provide examples of your outcome indicators to validate your response.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05">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Qualitative outcome measures</w:t>
      </w:r>
      <w:r w:rsidDel="00000000" w:rsidR="00000000" w:rsidRPr="00000000">
        <w:rPr>
          <w:sz w:val="20"/>
          <w:szCs w:val="20"/>
          <w:rtl w:val="0"/>
        </w:rPr>
        <w:t xml:space="preserve"> (i.e., success stories) and/or predefined satisfaction metrics that are part of a standardized and regularly implemented data collection process  </w:t>
      </w:r>
    </w:p>
    <w:p w:rsidR="00000000" w:rsidDel="00000000" w:rsidP="00000000" w:rsidRDefault="00000000" w:rsidRPr="00000000" w14:paraId="00000106">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Quantitative outputs</w:t>
      </w:r>
      <w:r w:rsidDel="00000000" w:rsidR="00000000" w:rsidRPr="00000000">
        <w:rPr>
          <w:sz w:val="20"/>
          <w:szCs w:val="20"/>
          <w:rtl w:val="0"/>
        </w:rPr>
        <w:t xml:space="preserve"> (i.e., drivers of outcomes) that are part of a regularly implemented data collection process (ex., capturing the number of beneficiaries reached or number of media impressions generated)  </w:t>
      </w:r>
    </w:p>
    <w:p w:rsidR="00000000" w:rsidDel="00000000" w:rsidP="00000000" w:rsidRDefault="00000000" w:rsidRPr="00000000" w14:paraId="00000107">
      <w:pPr>
        <w:pageBreakBefore w:val="0"/>
        <w:numPr>
          <w:ilvl w:val="0"/>
          <w:numId w:val="2"/>
        </w:numPr>
        <w:spacing w:after="0" w:afterAutospacing="0" w:line="276" w:lineRule="auto"/>
        <w:ind w:left="720" w:hanging="360"/>
        <w:rPr>
          <w:sz w:val="20"/>
          <w:szCs w:val="20"/>
        </w:rPr>
      </w:pPr>
      <w:r w:rsidDel="00000000" w:rsidR="00000000" w:rsidRPr="00000000">
        <w:rPr>
          <w:b w:val="1"/>
          <w:sz w:val="20"/>
          <w:szCs w:val="20"/>
          <w:rtl w:val="0"/>
        </w:rPr>
        <w:t xml:space="preserve">Anecdotal, non-quantitative information</w:t>
      </w:r>
      <w:r w:rsidDel="00000000" w:rsidR="00000000" w:rsidRPr="00000000">
        <w:rPr>
          <w:sz w:val="20"/>
          <w:szCs w:val="20"/>
          <w:rtl w:val="0"/>
        </w:rPr>
        <w:t xml:space="preserve"> (i.e., success stories) that is informally or periodically collected  </w:t>
      </w:r>
    </w:p>
    <w:p w:rsidR="00000000" w:rsidDel="00000000" w:rsidP="00000000" w:rsidRDefault="00000000" w:rsidRPr="00000000" w14:paraId="00000108">
      <w:pPr>
        <w:pageBreakBefore w:val="0"/>
        <w:numPr>
          <w:ilvl w:val="0"/>
          <w:numId w:val="2"/>
        </w:numPr>
        <w:spacing w:after="0" w:afterAutospacing="0" w:line="276" w:lineRule="auto"/>
        <w:ind w:left="720" w:hanging="360"/>
        <w:rPr>
          <w:b w:val="1"/>
          <w:sz w:val="20"/>
          <w:szCs w:val="20"/>
        </w:rPr>
      </w:pPr>
      <w:r w:rsidDel="00000000" w:rsidR="00000000" w:rsidRPr="00000000">
        <w:rPr>
          <w:b w:val="1"/>
          <w:sz w:val="20"/>
          <w:szCs w:val="20"/>
          <w:rtl w:val="0"/>
        </w:rPr>
        <w:t xml:space="preserve">Not currently measured  </w:t>
      </w:r>
    </w:p>
    <w:p w:rsidR="00000000" w:rsidDel="00000000" w:rsidP="00000000" w:rsidRDefault="00000000" w:rsidRPr="00000000" w14:paraId="00000109">
      <w:pPr>
        <w:pageBreakBefore w:val="0"/>
        <w:numPr>
          <w:ilvl w:val="0"/>
          <w:numId w:val="2"/>
        </w:numPr>
        <w:spacing w:after="200" w:line="276" w:lineRule="auto"/>
        <w:ind w:left="720" w:hanging="360"/>
        <w:rPr>
          <w:b w:val="1"/>
          <w:sz w:val="20"/>
          <w:szCs w:val="20"/>
        </w:rPr>
      </w:pPr>
      <w:r w:rsidDel="00000000" w:rsidR="00000000" w:rsidRPr="00000000">
        <w:rPr>
          <w:b w:val="1"/>
          <w:sz w:val="20"/>
          <w:szCs w:val="20"/>
          <w:rtl w:val="0"/>
        </w:rPr>
        <w:t xml:space="preserve">Cannot share this information</w:t>
      </w:r>
    </w:p>
    <w:p w:rsidR="00000000" w:rsidDel="00000000" w:rsidP="00000000" w:rsidRDefault="00000000" w:rsidRPr="00000000" w14:paraId="0000010A">
      <w:pPr>
        <w:pageBreakBefore w:val="0"/>
        <w:spacing w:after="200" w:line="276" w:lineRule="auto"/>
        <w:rPr>
          <w:b w:val="1"/>
        </w:rPr>
      </w:pPr>
      <w:r w:rsidDel="00000000" w:rsidR="00000000" w:rsidRPr="00000000">
        <w:rPr>
          <w:b w:val="1"/>
          <w:u w:val="single"/>
          <w:rtl w:val="0"/>
        </w:rPr>
        <w:t xml:space="preserve">Racial Equity</w:t>
      </w:r>
      <w:r w:rsidDel="00000000" w:rsidR="00000000" w:rsidRPr="00000000">
        <w:rPr>
          <w:b w:val="1"/>
          <w:rtl w:val="0"/>
        </w:rPr>
        <w:t xml:space="preserve">. Select the racial equity, diversity and inclusion practices your company employs in relation to its contributions to nonprofits. (optional - will not affect scoring) Select all that apply. </w:t>
      </w:r>
    </w:p>
    <w:p w:rsidR="00000000" w:rsidDel="00000000" w:rsidP="00000000" w:rsidRDefault="00000000" w:rsidRPr="00000000" w14:paraId="0000010B">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financial donations directed to organizations focused on racial justice, equity, diversity and inclusion. </w:t>
      </w:r>
    </w:p>
    <w:p w:rsidR="00000000" w:rsidDel="00000000" w:rsidP="00000000" w:rsidRDefault="00000000" w:rsidRPr="00000000" w14:paraId="0000010C">
      <w:pPr>
        <w:pageBreakBefore w:val="0"/>
        <w:numPr>
          <w:ilvl w:val="0"/>
          <w:numId w:val="3"/>
        </w:numPr>
        <w:spacing w:after="0" w:afterAutospacing="0" w:line="276" w:lineRule="auto"/>
        <w:ind w:left="720" w:hanging="360"/>
      </w:pPr>
      <w:r w:rsidDel="00000000" w:rsidR="00000000" w:rsidRPr="00000000">
        <w:rPr>
          <w:rtl w:val="0"/>
        </w:rPr>
        <w:t xml:space="preserve">Set public targets for the total amount or percent of volunteer hours directed to organizations focused on racial justice, equity, diversity and inclusion. </w:t>
      </w:r>
    </w:p>
    <w:p w:rsidR="00000000" w:rsidDel="00000000" w:rsidP="00000000" w:rsidRDefault="00000000" w:rsidRPr="00000000" w14:paraId="0000010D">
      <w:pPr>
        <w:pageBreakBefore w:val="0"/>
        <w:numPr>
          <w:ilvl w:val="0"/>
          <w:numId w:val="3"/>
        </w:numPr>
        <w:spacing w:after="0" w:afterAutospacing="0" w:line="276" w:lineRule="auto"/>
        <w:ind w:left="720" w:hanging="360"/>
      </w:pPr>
      <w:r w:rsidDel="00000000" w:rsidR="00000000" w:rsidRPr="00000000">
        <w:rPr>
          <w:rtl w:val="0"/>
        </w:rPr>
        <w:t xml:space="preserve">Track diversity of board and/or staff of nonprofits receiving investment of financial resources, volunteer time or in-kind contributions.  </w:t>
      </w:r>
    </w:p>
    <w:p w:rsidR="00000000" w:rsidDel="00000000" w:rsidP="00000000" w:rsidRDefault="00000000" w:rsidRPr="00000000" w14:paraId="0000010E">
      <w:pPr>
        <w:pageBreakBefore w:val="0"/>
        <w:numPr>
          <w:ilvl w:val="0"/>
          <w:numId w:val="3"/>
        </w:numPr>
        <w:spacing w:after="0" w:afterAutospacing="0" w:line="276" w:lineRule="auto"/>
        <w:ind w:left="720" w:hanging="360"/>
      </w:pPr>
      <w:r w:rsidDel="00000000" w:rsidR="00000000" w:rsidRPr="00000000">
        <w:rPr>
          <w:rtl w:val="0"/>
        </w:rPr>
        <w:t xml:space="preserve">Track diversity demographics of the beneficiaries receiving investment of financial resources, volunteer time or in-kind contributions.  </w:t>
      </w:r>
    </w:p>
    <w:p w:rsidR="00000000" w:rsidDel="00000000" w:rsidP="00000000" w:rsidRDefault="00000000" w:rsidRPr="00000000" w14:paraId="0000010F">
      <w:pPr>
        <w:pageBreakBefore w:val="0"/>
        <w:numPr>
          <w:ilvl w:val="0"/>
          <w:numId w:val="3"/>
        </w:numPr>
        <w:spacing w:after="0" w:afterAutospacing="0" w:line="276" w:lineRule="auto"/>
        <w:ind w:left="720" w:hanging="360"/>
      </w:pPr>
      <w:r w:rsidDel="00000000" w:rsidR="00000000" w:rsidRPr="00000000">
        <w:rPr>
          <w:rtl w:val="0"/>
        </w:rPr>
        <w:t xml:space="preserve">Formally consider the diversity of board and/or staff in selecting nonprofits to support with financial resources, volunteer time or in-kind contributions.  </w:t>
      </w:r>
    </w:p>
    <w:p w:rsidR="00000000" w:rsidDel="00000000" w:rsidP="00000000" w:rsidRDefault="00000000" w:rsidRPr="00000000" w14:paraId="00000110">
      <w:pPr>
        <w:pageBreakBefore w:val="0"/>
        <w:numPr>
          <w:ilvl w:val="0"/>
          <w:numId w:val="3"/>
        </w:numPr>
        <w:spacing w:after="200" w:line="276" w:lineRule="auto"/>
        <w:ind w:left="720" w:hanging="360"/>
      </w:pPr>
      <w:r w:rsidDel="00000000" w:rsidR="00000000" w:rsidRPr="00000000">
        <w:rPr>
          <w:rtl w:val="0"/>
        </w:rPr>
        <w:t xml:space="preserve">Formally consider the diversity demographics of the beneficiaries in selecting nonprofits that receive investment of financial resources, volunteer time or in-kind contributions. </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111">
      <w:pPr>
        <w:pageBreakBefore w:val="0"/>
        <w:spacing w:after="200" w:lineRule="auto"/>
        <w:rPr>
          <w:b w:val="1"/>
        </w:rPr>
      </w:pPr>
      <w:r w:rsidDel="00000000" w:rsidR="00000000" w:rsidRPr="00000000">
        <w:rPr>
          <w:b w:val="1"/>
          <w:rtl w:val="0"/>
        </w:rPr>
        <w:t xml:space="preserve">Dimension 4 - Mini Case Study</w:t>
      </w:r>
      <w:r w:rsidDel="00000000" w:rsidR="00000000" w:rsidRPr="00000000">
        <w:rPr>
          <w:rtl w:val="0"/>
        </w:rPr>
        <w:t xml:space="preserve">. Please describe in 200 or fewer words one example to highlight how your company applies this Dimension (i.e., Impact (social) - how the company measures the social impact of its community engagement programs). This example will not be scored, but may be selected as a "mini case study" illustration as part of The Civic 50's publicity efforts.</w:t>
      </w: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00" w:lineRule="auto"/>
    </w:pPr>
    <w:rPr>
      <w:b w:val="1"/>
      <w:color w:val="4280c2"/>
      <w:sz w:val="40"/>
      <w:szCs w:val="40"/>
    </w:rPr>
  </w:style>
  <w:style w:type="paragraph" w:styleId="Heading2">
    <w:name w:val="heading 2"/>
    <w:basedOn w:val="Normal"/>
    <w:next w:val="Normal"/>
    <w:pPr>
      <w:keepNext w:val="1"/>
      <w:keepLines w:val="1"/>
      <w:pageBreakBefore w:val="0"/>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color w:val="8cbb3f"/>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rueimpact.com/hubfs/Clients/Civic%2050/2020%20Sector%20and%20Industry%20Lis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