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4C84CE09" wp14:paraId="33683AC7" wp14:textId="3DE4A7F3">
      <w:pPr>
        <w:spacing w:after="0" w:line="240" w:lineRule="auto"/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FF0000"/>
          <w:sz w:val="22"/>
          <w:szCs w:val="22"/>
          <w:lang w:val="en-US"/>
        </w:rPr>
      </w:pPr>
      <w:r w:rsidRPr="4C84CE09" w:rsidR="655D7376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FF0000"/>
          <w:sz w:val="22"/>
          <w:szCs w:val="22"/>
          <w:lang w:val="en-US"/>
        </w:rPr>
        <w:t xml:space="preserve">Embargoed until </w:t>
      </w:r>
      <w:r w:rsidRPr="4C84CE09" w:rsidR="601878DA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FF0000"/>
          <w:sz w:val="22"/>
          <w:szCs w:val="22"/>
          <w:lang w:val="en-US"/>
        </w:rPr>
        <w:t>June 4</w:t>
      </w:r>
      <w:r w:rsidRPr="4C84CE09" w:rsidR="655D7376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FF0000"/>
          <w:sz w:val="22"/>
          <w:szCs w:val="22"/>
          <w:lang w:val="en-US"/>
        </w:rPr>
        <w:t xml:space="preserve"> at </w:t>
      </w:r>
      <w:r w:rsidRPr="4C84CE09" w:rsidR="32ECA035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FF0000"/>
          <w:sz w:val="22"/>
          <w:szCs w:val="22"/>
          <w:lang w:val="en-US"/>
        </w:rPr>
        <w:t>9</w:t>
      </w:r>
      <w:r w:rsidRPr="4C84CE09" w:rsidR="655D7376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FF0000"/>
          <w:sz w:val="22"/>
          <w:szCs w:val="22"/>
          <w:lang w:val="en-US"/>
        </w:rPr>
        <w:t xml:space="preserve"> a.m. ET. </w:t>
      </w:r>
    </w:p>
    <w:p xmlns:wp14="http://schemas.microsoft.com/office/word/2010/wordml" w:rsidP="758E2D6D" wp14:paraId="5434E24A" wp14:textId="6C1E7CCA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C84CE09" w:rsidR="655D737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 </w:t>
      </w:r>
    </w:p>
    <w:p w:rsidR="23194150" w:rsidP="4C84CE09" w:rsidRDefault="23194150" w14:paraId="46B52D9F" w14:textId="07576D37">
      <w:pPr>
        <w:spacing w:after="0" w:line="240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C84CE09" w:rsidR="2319415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4C84CE09" w:rsidR="2319415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MEDIA CONTACT</w:t>
      </w:r>
      <w:r w:rsidRPr="4C84CE09" w:rsidR="2319415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4C84CE09" w:rsidP="4C84CE09" w:rsidRDefault="4C84CE09" w14:paraId="37106783" w14:textId="3A2C4387">
      <w:pPr>
        <w:spacing w:after="0" w:line="240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758E2D6D" wp14:paraId="2BEDD949" wp14:textId="4B3AAE6A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58E2D6D" w:rsidR="655D737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758E2D6D" w:rsidR="655D737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COMPANY</w:t>
      </w:r>
      <w:r w:rsidRPr="758E2D6D" w:rsidR="655D737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 RECOGNIZED AS ONE OF THE 50 MOST COMMUNITY-MINDED COMPANIES IN THE UNITED STATES </w:t>
      </w:r>
    </w:p>
    <w:p xmlns:wp14="http://schemas.microsoft.com/office/word/2010/wordml" w:rsidP="758E2D6D" wp14:paraId="715B95ED" wp14:textId="54E13333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4C84CE09" wp14:paraId="32685BF8" wp14:textId="734EBCA6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C84CE09" w:rsidR="7F13BEC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4C84CE09" w:rsidR="7F13BEC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CITY, STATE</w:t>
      </w:r>
      <w:r w:rsidRPr="4C84CE09" w:rsidR="7F13BEC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 (</w:t>
      </w:r>
      <w:r w:rsidRPr="4C84CE09" w:rsidR="7F13BEC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DATE</w:t>
      </w:r>
      <w:r w:rsidRPr="4C84CE09" w:rsidR="7F13BEC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) </w:t>
      </w:r>
      <w:r w:rsidRPr="4C84CE09" w:rsidR="7F13BEC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–</w:t>
      </w:r>
      <w:r w:rsidRPr="4C84CE09" w:rsidR="7F13BECE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4C84CE09" w:rsidR="309934A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Points of Light — the world’s largest organization dedicated to increasing volunteering</w:t>
      </w:r>
      <w:r w:rsidRPr="4C84CE09" w:rsidR="655D737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, named </w:t>
      </w:r>
      <w:r w:rsidRPr="4C84CE09" w:rsidR="655D737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[</w:t>
      </w:r>
      <w:r w:rsidRPr="4C84CE09" w:rsidR="01615CF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COMPANY</w:t>
      </w:r>
      <w:r w:rsidRPr="4C84CE09" w:rsidR="655D737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]</w:t>
      </w:r>
      <w:r w:rsidRPr="4C84CE09" w:rsidR="655D737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 202</w:t>
      </w:r>
      <w:r w:rsidRPr="4C84CE09" w:rsidR="1E4D780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5</w:t>
      </w:r>
      <w:r w:rsidRPr="4C84CE09" w:rsidR="655D737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honoree of </w:t>
      </w:r>
      <w:hyperlink r:id="R8b1cf7ddb8104029">
        <w:r w:rsidRPr="4C84CE09" w:rsidR="655D7376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The Civic 50</w:t>
        </w:r>
      </w:hyperlink>
      <w:r w:rsidRPr="4C84CE09" w:rsidR="655D737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, recognizing the top community-minded companies in the United States according to an annual survey.</w:t>
      </w:r>
    </w:p>
    <w:p xmlns:wp14="http://schemas.microsoft.com/office/word/2010/wordml" w:rsidP="758E2D6D" wp14:paraId="4D731519" wp14:textId="4191B4EB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655D7376" w:rsidP="7FEDE40B" w:rsidRDefault="655D7376" w14:paraId="4FD8EC7D" w14:textId="2EC2BC8A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FEDE40B" w:rsidR="655D737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For more than a decade, The Civic 50 has served as the national standard for corporate citizenship and </w:t>
      </w:r>
      <w:r w:rsidRPr="7FEDE40B" w:rsidR="655D737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showcases</w:t>
      </w:r>
      <w:r w:rsidRPr="7FEDE40B" w:rsidR="655D737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how leading companies are moving social impact and community to the core of their business. </w:t>
      </w:r>
      <w:r w:rsidRPr="7FEDE40B" w:rsidR="03763CB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This comprehensive survey for companies with annual revenues of at least </w:t>
      </w:r>
      <w:r w:rsidRPr="7FEDE40B" w:rsidR="03763CB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$1 billion</w:t>
      </w:r>
      <w:r w:rsidRPr="7FEDE40B" w:rsidR="03763CB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evaluates the scale, sophistication and impact of their employee volunteering, community engagement and corporate philanthropy work.</w:t>
      </w:r>
    </w:p>
    <w:p xmlns:wp14="http://schemas.microsoft.com/office/word/2010/wordml" w:rsidP="7FEDE40B" wp14:paraId="4D90AE74" wp14:textId="50E64AE6">
      <w:pPr>
        <w:pStyle w:val="Normal"/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7FEDE40B" wp14:paraId="0C7F8C1D" wp14:textId="6820D094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FEDE40B" w:rsidR="655D737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7FEDE40B" w:rsidR="655D737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 xml:space="preserve">Insert company community engagement </w:t>
      </w:r>
      <w:r w:rsidRPr="7FEDE40B" w:rsidR="4FC5711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stats, quotes etc.</w:t>
      </w:r>
      <w:r w:rsidRPr="7FEDE40B" w:rsidR="655D737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758E2D6D" wp14:paraId="4D686B90" wp14:textId="0DF5CA55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6372B25F" w:rsidP="7C097F52" w:rsidRDefault="6372B25F" w14:paraId="1AB5D290" w14:textId="73E586CC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C097F52" w:rsidR="6372B25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“In an ever-evolving landscape, companies are looking to ensure that they can meet the needs of their communities, customers, and stakeholders,” said Jennifer Sirangelo, president and CEO, Points of Light. “Companies like [</w:t>
      </w:r>
      <w:r w:rsidRPr="7C097F52" w:rsidR="6372B25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COMPANY NAME</w:t>
      </w:r>
      <w:r w:rsidRPr="7C097F52" w:rsidR="6372B25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are leading the way in showing how social impact </w:t>
      </w:r>
      <w:r w:rsidRPr="7C097F52" w:rsidR="6372B25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benefits</w:t>
      </w:r>
      <w:r w:rsidRPr="7C097F52" w:rsidR="6372B25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their employee’s well-being, strengthens the communities where they do business, and brings value and meaning to their work. Their efforts provide a model for others looking to bring the benefits of volunteering and social impact to their workforce and </w:t>
      </w:r>
      <w:r w:rsidRPr="7C097F52" w:rsidR="6372B25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they’re</w:t>
      </w:r>
      <w:r w:rsidRPr="7C097F52" w:rsidR="6372B25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extremely deserving of this recognition.”</w:t>
      </w:r>
    </w:p>
    <w:p xmlns:wp14="http://schemas.microsoft.com/office/word/2010/wordml" w:rsidP="758E2D6D" wp14:paraId="1F3B0810" wp14:textId="747BEF7C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758E2D6D" wp14:paraId="027929B0" wp14:textId="01597406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58E2D6D" w:rsidR="655D737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The Civic 50 survey is administered by True Impact, and the results are analyzed by VeraWorks. The survey instrument consists of quantitative and multiple-choice questions that inform the scoring process. The Civic 50 is the only survey and ranking system that exclusively measures corporate community engagement. </w:t>
      </w:r>
    </w:p>
    <w:p xmlns:wp14="http://schemas.microsoft.com/office/word/2010/wordml" w:rsidP="758E2D6D" wp14:paraId="5E5859A4" wp14:textId="00067412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758E2D6D" wp14:paraId="7D1B2651" wp14:textId="6EA1A1B9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58E2D6D" w:rsidR="655D737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# # #  </w:t>
      </w:r>
    </w:p>
    <w:p xmlns:wp14="http://schemas.microsoft.com/office/word/2010/wordml" w:rsidP="758E2D6D" wp14:paraId="36809D54" wp14:textId="43DD76B1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4C84CE09" wp14:paraId="460AD0F0" wp14:textId="307D65B1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C84CE09" w:rsidR="655D737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About [</w:t>
      </w:r>
      <w:r w:rsidRPr="4C84CE09" w:rsidR="655D737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</w:t>
      </w:r>
      <w:r w:rsidRPr="4C84CE09" w:rsidR="396A3A4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OMPANY</w:t>
      </w:r>
      <w:r w:rsidRPr="4C84CE09" w:rsidR="655D737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  </w:t>
      </w:r>
    </w:p>
    <w:p xmlns:wp14="http://schemas.microsoft.com/office/word/2010/wordml" w:rsidP="4C84CE09" wp14:paraId="13AF1FC4" wp14:textId="71ED7D05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C84CE09" w:rsidR="03F39BE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4C84CE09" w:rsidR="6799FFD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BOILERPLATE</w:t>
      </w:r>
      <w:r w:rsidRPr="4C84CE09" w:rsidR="03F39BE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758E2D6D" wp14:paraId="4D588C9C" wp14:textId="7CCC8C9E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758E2D6D" wp14:paraId="5D43215A" wp14:textId="492AFEDF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FEDE40B" w:rsidR="655D737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About Points of Light</w:t>
      </w:r>
    </w:p>
    <w:p w:rsidR="69550039" w:rsidP="7C097F52" w:rsidRDefault="69550039" w14:paraId="6C5C67A6" w14:textId="6588AB0E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C097F52" w:rsidR="695500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Points of Light is a nonpartisan, global nonprofit organization that inspires, equips, and mobilizes millions of people to take action that </w:t>
      </w:r>
      <w:r w:rsidRPr="7C097F52" w:rsidR="364CB62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creates a positive impact</w:t>
      </w:r>
      <w:r w:rsidRPr="7C097F52" w:rsidR="695500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through volunteering and civic engagement.</w:t>
      </w:r>
      <w:r w:rsidRPr="7C097F52" w:rsidR="695500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Through </w:t>
      </w:r>
      <w:r w:rsidRPr="7C097F52" w:rsidR="2D5EDDD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partnerships </w:t>
      </w:r>
      <w:r w:rsidRPr="7C097F52" w:rsidR="695500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with nonprofits, companies and social impact leaders, the organization galvanizes volunteers to meet critical needs for healthier and more </w:t>
      </w:r>
      <w:r w:rsidRPr="7C097F52" w:rsidR="0FD32F9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resilient </w:t>
      </w:r>
      <w:r w:rsidRPr="7C097F52" w:rsidR="695500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communities. As the world’s largest organization dedicated to increasing volunteer service, Points of Light engages more than 3.8 million volunteers across 32 countries. For more information, visit www.pointsoflight.org.</w:t>
      </w:r>
    </w:p>
    <w:p xmlns:wp14="http://schemas.microsoft.com/office/word/2010/wordml" w:rsidP="758E2D6D" wp14:paraId="79EB41C5" wp14:textId="3EE2B3CD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758E2D6D" wp14:paraId="0CFC433E" wp14:textId="708D0A3D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p14:paraId="2C078E63" wp14:textId="7A30F51F"/>
    <w:sectPr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020DD82"/>
    <w:rsid w:val="01615CF7"/>
    <w:rsid w:val="03763CBA"/>
    <w:rsid w:val="03F39BE6"/>
    <w:rsid w:val="0E4D1E0E"/>
    <w:rsid w:val="0FD32F9C"/>
    <w:rsid w:val="1600E5FE"/>
    <w:rsid w:val="1E4D7806"/>
    <w:rsid w:val="21D766B8"/>
    <w:rsid w:val="23194150"/>
    <w:rsid w:val="252FD8F4"/>
    <w:rsid w:val="2646E1F5"/>
    <w:rsid w:val="2943DD4C"/>
    <w:rsid w:val="2D5EDDD7"/>
    <w:rsid w:val="2E9DAB95"/>
    <w:rsid w:val="2F2C4B65"/>
    <w:rsid w:val="309934AE"/>
    <w:rsid w:val="328428F8"/>
    <w:rsid w:val="32ECA035"/>
    <w:rsid w:val="364CB626"/>
    <w:rsid w:val="396A3A48"/>
    <w:rsid w:val="446C6DF6"/>
    <w:rsid w:val="4C84CE09"/>
    <w:rsid w:val="4FC57118"/>
    <w:rsid w:val="59E60860"/>
    <w:rsid w:val="5A3B014A"/>
    <w:rsid w:val="601878DA"/>
    <w:rsid w:val="6020DD82"/>
    <w:rsid w:val="6372B25F"/>
    <w:rsid w:val="655D7376"/>
    <w:rsid w:val="66BA383E"/>
    <w:rsid w:val="6799FFD4"/>
    <w:rsid w:val="68C37199"/>
    <w:rsid w:val="69550039"/>
    <w:rsid w:val="6D88E21B"/>
    <w:rsid w:val="7454DBF1"/>
    <w:rsid w:val="758E2D6D"/>
    <w:rsid w:val="758E8EBB"/>
    <w:rsid w:val="76A9C31D"/>
    <w:rsid w:val="772AAAB0"/>
    <w:rsid w:val="7C097F52"/>
    <w:rsid w:val="7F13BECE"/>
    <w:rsid w:val="7FEDE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20DD82"/>
  <w15:chartTrackingRefBased/>
  <w15:docId w15:val="{F1B2B87A-2816-4156-87AD-8F36DD7FA0C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uiPriority w:val="99"/>
    <w:name w:val="Hyperlink"/>
    <w:basedOn w:val="DefaultParagraphFont"/>
    <w:unhideWhenUsed/>
    <w:rsid w:val="758E2D6D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www.pointsoflight.org/the-civic-50/" TargetMode="External" Id="R8b1cf7ddb8104029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3BA760D77A14419AF4935DE9159456" ma:contentTypeVersion="18" ma:contentTypeDescription="Create a new document." ma:contentTypeScope="" ma:versionID="86857c912c770d54afb0aef79c3d8f0a">
  <xsd:schema xmlns:xsd="http://www.w3.org/2001/XMLSchema" xmlns:xs="http://www.w3.org/2001/XMLSchema" xmlns:p="http://schemas.microsoft.com/office/2006/metadata/properties" xmlns:ns2="07c46b49-62e4-4e87-8cf1-cdeaf649fc92" xmlns:ns3="7bf38a2f-87d1-4c7f-ab18-8b06dc15b7f3" targetNamespace="http://schemas.microsoft.com/office/2006/metadata/properties" ma:root="true" ma:fieldsID="5496cc231df34d5a7b4a22158b252325" ns2:_="" ns3:_="">
    <xsd:import namespace="07c46b49-62e4-4e87-8cf1-cdeaf649fc92"/>
    <xsd:import namespace="7bf38a2f-87d1-4c7f-ab18-8b06dc15b7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c46b49-62e4-4e87-8cf1-cdeaf649fc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4352f48-0b0d-4046-8951-b72db2b5f5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38a2f-87d1-4c7f-ab18-8b06dc15b7f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c2dae2f-a60b-43e9-9919-0ff945f4148e}" ma:internalName="TaxCatchAll" ma:showField="CatchAllData" ma:web="7bf38a2f-87d1-4c7f-ab18-8b06dc15b7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c46b49-62e4-4e87-8cf1-cdeaf649fc92">
      <Terms xmlns="http://schemas.microsoft.com/office/infopath/2007/PartnerControls"/>
    </lcf76f155ced4ddcb4097134ff3c332f>
    <TaxCatchAll xmlns="7bf38a2f-87d1-4c7f-ab18-8b06dc15b7f3" xsi:nil="true"/>
  </documentManagement>
</p:properties>
</file>

<file path=customXml/itemProps1.xml><?xml version="1.0" encoding="utf-8"?>
<ds:datastoreItem xmlns:ds="http://schemas.openxmlformats.org/officeDocument/2006/customXml" ds:itemID="{984DE153-B96E-446F-8C7C-65F54FA42B3C}"/>
</file>

<file path=customXml/itemProps2.xml><?xml version="1.0" encoding="utf-8"?>
<ds:datastoreItem xmlns:ds="http://schemas.openxmlformats.org/officeDocument/2006/customXml" ds:itemID="{9C416F10-C45A-43C1-A90D-0314E0CBBA33}"/>
</file>

<file path=customXml/itemProps3.xml><?xml version="1.0" encoding="utf-8"?>
<ds:datastoreItem xmlns:ds="http://schemas.openxmlformats.org/officeDocument/2006/customXml" ds:itemID="{CF7AB9A6-2B9E-49BD-8986-E44E5535A05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Jeff Ader</dc:creator>
  <keywords/>
  <dc:description/>
  <lastModifiedBy>Jeff Ader</lastModifiedBy>
  <dcterms:created xsi:type="dcterms:W3CDTF">2025-04-04T16:57:08.0000000Z</dcterms:created>
  <dcterms:modified xsi:type="dcterms:W3CDTF">2025-04-22T13:11:25.2539712Z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0x0101001C3BA760D77A14419AF4935DE9159456</vt:lpwstr>
  </property>
  <property fmtid="{D5CDD505-2E9C-101B-9397-08002B2CF9AE}" pid="3" name="MediaServiceImageTags">
    <vt:lpwstr/>
  </property>
</Properties>
</file>